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6432F" w14:textId="77777777" w:rsidR="009C6F12" w:rsidRDefault="009C6F12" w:rsidP="00C176C1">
      <w:pPr>
        <w:jc w:val="center"/>
        <w:rPr>
          <w:rFonts w:ascii="Times New Roman" w:hAnsi="Times New Roman" w:cs="Times New Roman"/>
          <w:sz w:val="24"/>
          <w:szCs w:val="24"/>
        </w:rPr>
      </w:pPr>
      <w:r>
        <w:rPr>
          <w:noProof/>
          <w:lang w:eastAsia="hu-HU"/>
        </w:rPr>
        <w:drawing>
          <wp:inline distT="0" distB="0" distL="0" distR="0" wp14:anchorId="7A3D9696" wp14:editId="27C6F8D9">
            <wp:extent cx="2352675" cy="1257300"/>
            <wp:effectExtent l="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257300"/>
                    </a:xfrm>
                    <a:prstGeom prst="rect">
                      <a:avLst/>
                    </a:prstGeom>
                    <a:noFill/>
                  </pic:spPr>
                </pic:pic>
              </a:graphicData>
            </a:graphic>
          </wp:inline>
        </w:drawing>
      </w:r>
    </w:p>
    <w:p w14:paraId="6DCC3DB6" w14:textId="77777777" w:rsidR="009C6F12" w:rsidRDefault="009C6F12" w:rsidP="00C176C1">
      <w:pPr>
        <w:jc w:val="center"/>
        <w:rPr>
          <w:rFonts w:ascii="Times New Roman" w:hAnsi="Times New Roman" w:cs="Times New Roman"/>
          <w:sz w:val="24"/>
          <w:szCs w:val="24"/>
        </w:rPr>
      </w:pPr>
    </w:p>
    <w:p w14:paraId="4F684E93" w14:textId="77777777" w:rsidR="009C6F12" w:rsidRPr="009C6F12" w:rsidRDefault="009C6F12" w:rsidP="009C6F12">
      <w:pPr>
        <w:jc w:val="center"/>
        <w:rPr>
          <w:rFonts w:ascii="Times New Roman" w:hAnsi="Times New Roman" w:cs="Times New Roman"/>
          <w:b/>
          <w:sz w:val="24"/>
          <w:szCs w:val="24"/>
        </w:rPr>
      </w:pPr>
      <w:r w:rsidRPr="009C6F12">
        <w:rPr>
          <w:rFonts w:ascii="Times New Roman" w:hAnsi="Times New Roman" w:cs="Times New Roman"/>
          <w:b/>
          <w:sz w:val="24"/>
          <w:szCs w:val="24"/>
        </w:rPr>
        <w:t>FELSŐOKTATÁSÉRT, INNOVÁCIÓÉRT ÉS SZAKKÉPZÉSÉRT FELELŐS ÁLLAMTITKÁRSÁG</w:t>
      </w:r>
    </w:p>
    <w:p w14:paraId="6F9B4720" w14:textId="77777777" w:rsidR="009C6F12" w:rsidRDefault="009C6F12" w:rsidP="00C176C1">
      <w:pPr>
        <w:jc w:val="center"/>
        <w:rPr>
          <w:rFonts w:ascii="Times New Roman" w:hAnsi="Times New Roman" w:cs="Times New Roman"/>
          <w:sz w:val="24"/>
          <w:szCs w:val="24"/>
        </w:rPr>
      </w:pPr>
    </w:p>
    <w:p w14:paraId="33047BC8" w14:textId="77777777" w:rsidR="009C6F12" w:rsidRDefault="009C6F12" w:rsidP="00C176C1">
      <w:pPr>
        <w:jc w:val="center"/>
        <w:rPr>
          <w:rFonts w:ascii="Times New Roman" w:hAnsi="Times New Roman" w:cs="Times New Roman"/>
          <w:sz w:val="24"/>
          <w:szCs w:val="24"/>
        </w:rPr>
      </w:pPr>
    </w:p>
    <w:p w14:paraId="4E0D6386" w14:textId="77777777" w:rsidR="005620C4" w:rsidRDefault="005620C4" w:rsidP="00C176C1">
      <w:pPr>
        <w:jc w:val="center"/>
        <w:rPr>
          <w:rFonts w:ascii="Times New Roman" w:hAnsi="Times New Roman" w:cs="Times New Roman"/>
          <w:sz w:val="24"/>
          <w:szCs w:val="24"/>
        </w:rPr>
      </w:pPr>
    </w:p>
    <w:p w14:paraId="72AFEA89" w14:textId="77777777" w:rsidR="00C176C1" w:rsidRDefault="00C176C1" w:rsidP="00C176C1">
      <w:pPr>
        <w:jc w:val="center"/>
        <w:rPr>
          <w:rFonts w:ascii="Times New Roman" w:hAnsi="Times New Roman" w:cs="Times New Roman"/>
          <w:b/>
          <w:sz w:val="24"/>
          <w:szCs w:val="24"/>
        </w:rPr>
      </w:pPr>
      <w:r w:rsidRPr="009C6F12">
        <w:rPr>
          <w:rFonts w:ascii="Times New Roman" w:hAnsi="Times New Roman" w:cs="Times New Roman"/>
          <w:b/>
          <w:sz w:val="24"/>
          <w:szCs w:val="24"/>
        </w:rPr>
        <w:t>Ágazati ajánlás</w:t>
      </w:r>
    </w:p>
    <w:p w14:paraId="61C58852" w14:textId="77777777" w:rsidR="009C6F12" w:rsidRPr="009C6F12" w:rsidRDefault="009C6F12" w:rsidP="00C176C1">
      <w:pPr>
        <w:jc w:val="center"/>
        <w:rPr>
          <w:rFonts w:ascii="Times New Roman" w:hAnsi="Times New Roman" w:cs="Times New Roman"/>
          <w:b/>
          <w:sz w:val="24"/>
          <w:szCs w:val="24"/>
        </w:rPr>
      </w:pPr>
    </w:p>
    <w:p w14:paraId="720BAA0C" w14:textId="37078535" w:rsidR="00C176C1" w:rsidRPr="009C6F12" w:rsidRDefault="00C176C1" w:rsidP="00C176C1">
      <w:pPr>
        <w:jc w:val="center"/>
        <w:rPr>
          <w:rFonts w:ascii="Times New Roman" w:hAnsi="Times New Roman" w:cs="Times New Roman"/>
          <w:b/>
          <w:sz w:val="24"/>
          <w:szCs w:val="24"/>
        </w:rPr>
      </w:pPr>
      <w:r w:rsidRPr="009C6F12">
        <w:rPr>
          <w:rFonts w:ascii="Times New Roman" w:hAnsi="Times New Roman" w:cs="Times New Roman"/>
          <w:b/>
          <w:sz w:val="24"/>
          <w:szCs w:val="24"/>
        </w:rPr>
        <w:t xml:space="preserve">a </w:t>
      </w:r>
      <w:r w:rsidR="00F77E52">
        <w:rPr>
          <w:rFonts w:ascii="Times New Roman" w:hAnsi="Times New Roman" w:cs="Times New Roman"/>
          <w:b/>
          <w:sz w:val="24"/>
          <w:szCs w:val="24"/>
        </w:rPr>
        <w:t>2021/2022. tanév</w:t>
      </w:r>
      <w:r w:rsidRPr="009C6F12">
        <w:rPr>
          <w:rFonts w:ascii="Times New Roman" w:hAnsi="Times New Roman" w:cs="Times New Roman"/>
          <w:b/>
          <w:sz w:val="24"/>
          <w:szCs w:val="24"/>
        </w:rPr>
        <w:t xml:space="preserve"> </w:t>
      </w:r>
      <w:r w:rsidR="009C6F12">
        <w:rPr>
          <w:rFonts w:ascii="Times New Roman" w:hAnsi="Times New Roman" w:cs="Times New Roman"/>
          <w:b/>
          <w:sz w:val="24"/>
          <w:szCs w:val="24"/>
        </w:rPr>
        <w:t xml:space="preserve">veszélyhelyzet idején történő </w:t>
      </w:r>
      <w:r w:rsidR="003E44D5" w:rsidRPr="009C6F12">
        <w:rPr>
          <w:rFonts w:ascii="Times New Roman" w:hAnsi="Times New Roman" w:cs="Times New Roman"/>
          <w:b/>
          <w:sz w:val="24"/>
          <w:szCs w:val="24"/>
        </w:rPr>
        <w:t>meg</w:t>
      </w:r>
      <w:r w:rsidR="003E44D5">
        <w:rPr>
          <w:rFonts w:ascii="Times New Roman" w:hAnsi="Times New Roman" w:cs="Times New Roman"/>
          <w:b/>
          <w:sz w:val="24"/>
          <w:szCs w:val="24"/>
        </w:rPr>
        <w:t>szervezéséhez</w:t>
      </w:r>
    </w:p>
    <w:p w14:paraId="44877CA7" w14:textId="77777777" w:rsidR="00C176C1" w:rsidRPr="00C176C1" w:rsidRDefault="00C176C1" w:rsidP="00C176C1">
      <w:pPr>
        <w:jc w:val="center"/>
        <w:rPr>
          <w:rFonts w:ascii="Times New Roman" w:hAnsi="Times New Roman" w:cs="Times New Roman"/>
          <w:sz w:val="24"/>
          <w:szCs w:val="24"/>
        </w:rPr>
      </w:pPr>
    </w:p>
    <w:p w14:paraId="1CC5FAE5" w14:textId="368E1B6C" w:rsidR="00C176C1" w:rsidRPr="009C6F12" w:rsidRDefault="009C6F12" w:rsidP="00C176C1">
      <w:pPr>
        <w:jc w:val="center"/>
        <w:rPr>
          <w:rFonts w:ascii="Times New Roman" w:hAnsi="Times New Roman" w:cs="Times New Roman"/>
          <w:b/>
          <w:sz w:val="24"/>
          <w:szCs w:val="24"/>
        </w:rPr>
      </w:pPr>
      <w:r w:rsidRPr="009C6F12">
        <w:rPr>
          <w:rFonts w:ascii="Times New Roman" w:hAnsi="Times New Roman" w:cs="Times New Roman"/>
          <w:b/>
          <w:sz w:val="24"/>
          <w:szCs w:val="24"/>
        </w:rPr>
        <w:t xml:space="preserve">Hatályos 2021. </w:t>
      </w:r>
      <w:r w:rsidR="00C218A4">
        <w:rPr>
          <w:rFonts w:ascii="Times New Roman" w:hAnsi="Times New Roman" w:cs="Times New Roman"/>
          <w:b/>
          <w:sz w:val="24"/>
          <w:szCs w:val="24"/>
        </w:rPr>
        <w:t xml:space="preserve">november </w:t>
      </w:r>
      <w:r w:rsidR="003E44D5">
        <w:rPr>
          <w:rFonts w:ascii="Times New Roman" w:hAnsi="Times New Roman" w:cs="Times New Roman"/>
          <w:b/>
          <w:sz w:val="24"/>
          <w:szCs w:val="24"/>
        </w:rPr>
        <w:t>20-tól</w:t>
      </w:r>
    </w:p>
    <w:p w14:paraId="7236F011" w14:textId="77777777" w:rsidR="00C176C1" w:rsidRPr="00C176C1" w:rsidRDefault="00C176C1" w:rsidP="00C176C1">
      <w:pPr>
        <w:jc w:val="center"/>
        <w:rPr>
          <w:rFonts w:ascii="Times New Roman" w:hAnsi="Times New Roman" w:cs="Times New Roman"/>
          <w:sz w:val="24"/>
          <w:szCs w:val="24"/>
        </w:rPr>
      </w:pPr>
    </w:p>
    <w:p w14:paraId="40A4A3F4" w14:textId="77777777" w:rsidR="00C176C1" w:rsidRPr="00580855" w:rsidRDefault="00C176C1" w:rsidP="009C6F12">
      <w:pPr>
        <w:jc w:val="both"/>
        <w:rPr>
          <w:rFonts w:ascii="Times New Roman" w:hAnsi="Times New Roman" w:cs="Times New Roman"/>
          <w:sz w:val="24"/>
          <w:szCs w:val="24"/>
        </w:rPr>
      </w:pPr>
    </w:p>
    <w:p w14:paraId="07329126" w14:textId="77777777" w:rsidR="005620C4" w:rsidRPr="00580855" w:rsidRDefault="005620C4" w:rsidP="009C6F12">
      <w:pPr>
        <w:jc w:val="both"/>
        <w:rPr>
          <w:rFonts w:ascii="Times New Roman" w:hAnsi="Times New Roman" w:cs="Times New Roman"/>
          <w:sz w:val="24"/>
          <w:szCs w:val="24"/>
        </w:rPr>
      </w:pPr>
    </w:p>
    <w:p w14:paraId="39F7198D" w14:textId="04BEC306" w:rsidR="009E7788" w:rsidRPr="00580855" w:rsidRDefault="009E7788">
      <w:pPr>
        <w:spacing w:line="259" w:lineRule="auto"/>
        <w:jc w:val="both"/>
        <w:rPr>
          <w:rFonts w:ascii="Times New Roman" w:hAnsi="Times New Roman" w:cs="Times New Roman"/>
          <w:sz w:val="24"/>
          <w:szCs w:val="24"/>
        </w:rPr>
      </w:pPr>
      <w:r w:rsidRPr="00580855">
        <w:rPr>
          <w:rFonts w:ascii="Times New Roman" w:hAnsi="Times New Roman" w:cs="Times New Roman"/>
          <w:sz w:val="24"/>
          <w:szCs w:val="24"/>
        </w:rPr>
        <w:t>Jelen ágazati ajánlás célja, hogy a 2021. február 8-tól hatályos, 27/2021. (I. 29.) Korm. rendelettel kihirdetett veszélyhelyzetre tekintettel egységes útmutatóul szolgáljon hazánk</w:t>
      </w:r>
      <w:r w:rsidR="00DE4BFF" w:rsidRPr="00580855">
        <w:rPr>
          <w:rFonts w:ascii="Times New Roman" w:hAnsi="Times New Roman" w:cs="Times New Roman"/>
          <w:sz w:val="24"/>
          <w:szCs w:val="24"/>
        </w:rPr>
        <w:t xml:space="preserve"> államilag elismert</w:t>
      </w:r>
      <w:r w:rsidRPr="00580855">
        <w:rPr>
          <w:rFonts w:ascii="Times New Roman" w:hAnsi="Times New Roman" w:cs="Times New Roman"/>
          <w:sz w:val="24"/>
          <w:szCs w:val="24"/>
        </w:rPr>
        <w:t xml:space="preserve"> felsőoktatási intézményei számára a 2021/2022. tanév meg</w:t>
      </w:r>
      <w:r w:rsidR="003D21E2">
        <w:rPr>
          <w:rFonts w:ascii="Times New Roman" w:hAnsi="Times New Roman" w:cs="Times New Roman"/>
          <w:sz w:val="24"/>
          <w:szCs w:val="24"/>
        </w:rPr>
        <w:t>szervezéséhez</w:t>
      </w:r>
      <w:r w:rsidRPr="00580855">
        <w:rPr>
          <w:rFonts w:ascii="Times New Roman" w:hAnsi="Times New Roman" w:cs="Times New Roman"/>
          <w:sz w:val="24"/>
          <w:szCs w:val="24"/>
        </w:rPr>
        <w:t>, összhangban a nemzeti felsőoktatásról szóló 2011. évi CCIV. törvény (a továbbiakban: Nftv.) 64. § (3) b) pontjában kapott felhatalmazással.</w:t>
      </w:r>
    </w:p>
    <w:p w14:paraId="579BF948" w14:textId="77777777" w:rsidR="009E7788" w:rsidRPr="00580855" w:rsidRDefault="009E7788">
      <w:pPr>
        <w:spacing w:line="259" w:lineRule="auto"/>
        <w:jc w:val="both"/>
        <w:rPr>
          <w:rFonts w:ascii="Times New Roman" w:hAnsi="Times New Roman" w:cs="Times New Roman"/>
          <w:sz w:val="24"/>
          <w:szCs w:val="24"/>
        </w:rPr>
      </w:pPr>
    </w:p>
    <w:p w14:paraId="15B72ECD" w14:textId="77777777" w:rsidR="00A07BD1" w:rsidRPr="00580855" w:rsidRDefault="00A07BD1" w:rsidP="00A07BD1">
      <w:pPr>
        <w:jc w:val="both"/>
        <w:rPr>
          <w:rFonts w:ascii="Times New Roman" w:hAnsi="Times New Roman" w:cs="Times New Roman"/>
          <w:sz w:val="24"/>
          <w:szCs w:val="24"/>
        </w:rPr>
      </w:pPr>
      <w:r w:rsidRPr="00580855">
        <w:rPr>
          <w:rFonts w:ascii="Times New Roman" w:hAnsi="Times New Roman" w:cs="Times New Roman"/>
          <w:sz w:val="24"/>
          <w:szCs w:val="24"/>
        </w:rPr>
        <w:t xml:space="preserve">Az ajánlás elsődleges szempontként a koronavírus-világjárvány továbbterjedésének megelőzését, a felsőoktatásban részt vevő személyek élet-, egészség-, személyi, vagyon- és jogbiztonságának védelmét, a felsőoktatási képzés folyamatosságának és az intézményi működés stabilitásának garantálását veszi figyelembe. </w:t>
      </w:r>
    </w:p>
    <w:p w14:paraId="2F8B3AAD" w14:textId="77777777" w:rsidR="00A07BD1" w:rsidRPr="00580855" w:rsidRDefault="00A07BD1">
      <w:pPr>
        <w:spacing w:line="259" w:lineRule="auto"/>
        <w:jc w:val="both"/>
        <w:rPr>
          <w:rFonts w:ascii="Times New Roman" w:hAnsi="Times New Roman" w:cs="Times New Roman"/>
          <w:sz w:val="24"/>
          <w:szCs w:val="24"/>
        </w:rPr>
      </w:pPr>
    </w:p>
    <w:p w14:paraId="0B56CE46" w14:textId="77777777" w:rsidR="00A07BD1" w:rsidRPr="00580855" w:rsidRDefault="00A07BD1" w:rsidP="00A07BD1">
      <w:pPr>
        <w:jc w:val="both"/>
        <w:rPr>
          <w:rFonts w:ascii="Times New Roman" w:hAnsi="Times New Roman" w:cs="Times New Roman"/>
          <w:sz w:val="24"/>
          <w:szCs w:val="24"/>
        </w:rPr>
      </w:pPr>
      <w:r w:rsidRPr="00580855">
        <w:rPr>
          <w:rFonts w:ascii="Times New Roman" w:hAnsi="Times New Roman" w:cs="Times New Roman"/>
          <w:sz w:val="24"/>
          <w:szCs w:val="24"/>
        </w:rPr>
        <w:t>A koronavírus-járvány elleni védekezés alapvető szabályait a veszélyhelyzet idején alkalmazandó védelmi intézkedések második üteméről szóló 484/2020. (XI. 10.) Korm. rendelet (a továbbiakban: Korm</w:t>
      </w:r>
      <w:r w:rsidR="00044CAA" w:rsidRPr="00580855">
        <w:rPr>
          <w:rFonts w:ascii="Times New Roman" w:hAnsi="Times New Roman" w:cs="Times New Roman"/>
          <w:sz w:val="24"/>
          <w:szCs w:val="24"/>
        </w:rPr>
        <w:t>ány</w:t>
      </w:r>
      <w:r w:rsidRPr="00580855">
        <w:rPr>
          <w:rFonts w:ascii="Times New Roman" w:hAnsi="Times New Roman" w:cs="Times New Roman"/>
          <w:sz w:val="24"/>
          <w:szCs w:val="24"/>
        </w:rPr>
        <w:t>rendelet) tartalmazza.</w:t>
      </w:r>
    </w:p>
    <w:p w14:paraId="1C341B97" w14:textId="77777777" w:rsidR="00A07BD1" w:rsidRPr="00580855" w:rsidRDefault="00A07BD1" w:rsidP="00A07BD1">
      <w:pPr>
        <w:jc w:val="both"/>
        <w:rPr>
          <w:rFonts w:ascii="Times New Roman" w:hAnsi="Times New Roman" w:cs="Times New Roman"/>
          <w:sz w:val="24"/>
          <w:szCs w:val="24"/>
        </w:rPr>
      </w:pPr>
    </w:p>
    <w:p w14:paraId="16132043" w14:textId="18731039" w:rsidR="00E94D24" w:rsidRPr="00580855" w:rsidRDefault="00E94D24" w:rsidP="00E94D24">
      <w:pPr>
        <w:jc w:val="both"/>
        <w:rPr>
          <w:rFonts w:ascii="Times New Roman" w:hAnsi="Times New Roman"/>
          <w:b/>
          <w:sz w:val="24"/>
          <w:szCs w:val="24"/>
        </w:rPr>
      </w:pPr>
      <w:r w:rsidRPr="00580855">
        <w:rPr>
          <w:rFonts w:ascii="Times New Roman" w:hAnsi="Times New Roman"/>
          <w:b/>
          <w:sz w:val="24"/>
          <w:szCs w:val="24"/>
        </w:rPr>
        <w:t>2021. július 3-án hatályát vesztette a Korm</w:t>
      </w:r>
      <w:r w:rsidR="006513CE">
        <w:rPr>
          <w:rFonts w:ascii="Times New Roman" w:hAnsi="Times New Roman"/>
          <w:b/>
          <w:sz w:val="24"/>
          <w:szCs w:val="24"/>
        </w:rPr>
        <w:t>ány</w:t>
      </w:r>
      <w:r w:rsidRPr="00580855">
        <w:rPr>
          <w:rFonts w:ascii="Times New Roman" w:hAnsi="Times New Roman"/>
          <w:b/>
          <w:sz w:val="24"/>
          <w:szCs w:val="24"/>
        </w:rPr>
        <w:t>rendelet 8. alcíme, azaz a felsőoktatási intézményekben az oktatás már nem kizárólag digitális keretek között folytatható.</w:t>
      </w:r>
    </w:p>
    <w:p w14:paraId="76C96ADA" w14:textId="77777777" w:rsidR="00E94D24" w:rsidRPr="00580855" w:rsidRDefault="00E94D24" w:rsidP="00E94D24">
      <w:pPr>
        <w:jc w:val="both"/>
        <w:rPr>
          <w:rFonts w:ascii="Times New Roman" w:hAnsi="Times New Roman"/>
          <w:sz w:val="24"/>
          <w:szCs w:val="24"/>
        </w:rPr>
      </w:pPr>
    </w:p>
    <w:p w14:paraId="28151619" w14:textId="76940ED4" w:rsidR="00F52370" w:rsidRPr="00580855" w:rsidRDefault="00E94D24" w:rsidP="00F52370">
      <w:pPr>
        <w:jc w:val="both"/>
        <w:rPr>
          <w:rFonts w:ascii="Times New Roman" w:hAnsi="Times New Roman"/>
          <w:b/>
          <w:sz w:val="24"/>
          <w:szCs w:val="24"/>
        </w:rPr>
      </w:pPr>
      <w:r w:rsidRPr="00580855">
        <w:rPr>
          <w:rFonts w:ascii="Times New Roman" w:hAnsi="Times New Roman"/>
          <w:sz w:val="24"/>
          <w:szCs w:val="24"/>
        </w:rPr>
        <w:t>A</w:t>
      </w:r>
      <w:r w:rsidR="00F52370" w:rsidRPr="00580855">
        <w:rPr>
          <w:rFonts w:ascii="Times New Roman" w:hAnsi="Times New Roman"/>
          <w:sz w:val="24"/>
          <w:szCs w:val="24"/>
        </w:rPr>
        <w:t>z eddigi sikeres járvány elleni védekezés eredményeként – a</w:t>
      </w:r>
      <w:r w:rsidRPr="00580855">
        <w:rPr>
          <w:rFonts w:ascii="Times New Roman" w:hAnsi="Times New Roman"/>
          <w:sz w:val="24"/>
          <w:szCs w:val="24"/>
        </w:rPr>
        <w:t xml:space="preserve"> járványhelyzet alakulására tekintettel, jelenlegi ismereteink szerint </w:t>
      </w:r>
      <w:r w:rsidR="00F52370" w:rsidRPr="00580855">
        <w:rPr>
          <w:rFonts w:ascii="Times New Roman" w:hAnsi="Times New Roman"/>
          <w:sz w:val="24"/>
          <w:szCs w:val="24"/>
        </w:rPr>
        <w:t xml:space="preserve">– </w:t>
      </w:r>
      <w:r w:rsidRPr="00580855">
        <w:rPr>
          <w:rFonts w:ascii="Times New Roman" w:hAnsi="Times New Roman"/>
          <w:b/>
          <w:sz w:val="24"/>
          <w:szCs w:val="24"/>
        </w:rPr>
        <w:t xml:space="preserve">a felsőoktatás ágazati irányításának </w:t>
      </w:r>
      <w:r w:rsidR="00415CC9">
        <w:rPr>
          <w:rFonts w:ascii="Times New Roman" w:hAnsi="Times New Roman"/>
          <w:b/>
          <w:sz w:val="24"/>
          <w:szCs w:val="24"/>
        </w:rPr>
        <w:t>célja</w:t>
      </w:r>
      <w:r w:rsidRPr="00580855">
        <w:rPr>
          <w:rFonts w:ascii="Times New Roman" w:hAnsi="Times New Roman"/>
          <w:b/>
          <w:sz w:val="24"/>
          <w:szCs w:val="24"/>
        </w:rPr>
        <w:t xml:space="preserve">, hogy a 2021/2022. tanévben az oktatást ismét normál munkarendben, jelenléti oktatás keretében </w:t>
      </w:r>
      <w:r w:rsidR="00C218A4">
        <w:rPr>
          <w:rFonts w:ascii="Times New Roman" w:hAnsi="Times New Roman"/>
          <w:b/>
          <w:sz w:val="24"/>
          <w:szCs w:val="24"/>
        </w:rPr>
        <w:t>folytathassák</w:t>
      </w:r>
      <w:r w:rsidRPr="00580855">
        <w:rPr>
          <w:rFonts w:ascii="Times New Roman" w:hAnsi="Times New Roman"/>
          <w:b/>
          <w:sz w:val="24"/>
          <w:szCs w:val="24"/>
        </w:rPr>
        <w:t xml:space="preserve"> a felsőoktatási intézmények. </w:t>
      </w:r>
    </w:p>
    <w:p w14:paraId="6C5934D0" w14:textId="77777777" w:rsidR="00C07270" w:rsidRPr="00580855" w:rsidRDefault="00C07270" w:rsidP="00F52370">
      <w:pPr>
        <w:jc w:val="both"/>
        <w:rPr>
          <w:rFonts w:ascii="Times New Roman" w:hAnsi="Times New Roman"/>
          <w:sz w:val="24"/>
          <w:szCs w:val="24"/>
        </w:rPr>
      </w:pPr>
    </w:p>
    <w:p w14:paraId="74A1D0F4" w14:textId="77777777" w:rsidR="008F4EB1" w:rsidRDefault="00F52370" w:rsidP="008F4EB1">
      <w:pPr>
        <w:pStyle w:val="Listaszerbekezds"/>
        <w:numPr>
          <w:ilvl w:val="0"/>
          <w:numId w:val="6"/>
        </w:numPr>
        <w:ind w:left="426"/>
        <w:jc w:val="both"/>
        <w:rPr>
          <w:rFonts w:ascii="Times New Roman" w:hAnsi="Times New Roman" w:cs="Times New Roman"/>
          <w:sz w:val="24"/>
          <w:szCs w:val="24"/>
        </w:rPr>
      </w:pPr>
      <w:r w:rsidRPr="00415CC9">
        <w:rPr>
          <w:rFonts w:ascii="Times New Roman" w:hAnsi="Times New Roman" w:cs="Times New Roman"/>
          <w:sz w:val="24"/>
          <w:szCs w:val="24"/>
        </w:rPr>
        <w:t xml:space="preserve">A járvány elleni védekezésben a járványügyi védelmi intézkedések egyik kiemelkedő eleme a </w:t>
      </w:r>
      <w:r w:rsidRPr="00415CC9">
        <w:rPr>
          <w:rFonts w:ascii="Times New Roman" w:hAnsi="Times New Roman" w:cs="Times New Roman"/>
          <w:b/>
          <w:sz w:val="24"/>
          <w:szCs w:val="24"/>
        </w:rPr>
        <w:t>sikeres magyar oltási program</w:t>
      </w:r>
      <w:r w:rsidRPr="00415CC9">
        <w:rPr>
          <w:rFonts w:ascii="Times New Roman" w:hAnsi="Times New Roman" w:cs="Times New Roman"/>
          <w:sz w:val="24"/>
          <w:szCs w:val="24"/>
        </w:rPr>
        <w:t xml:space="preserve">. A felsőoktatási intézményeknek </w:t>
      </w:r>
      <w:r w:rsidRPr="004C1D58">
        <w:rPr>
          <w:rFonts w:ascii="Times New Roman" w:hAnsi="Times New Roman" w:cs="Times New Roman"/>
          <w:b/>
          <w:sz w:val="24"/>
          <w:szCs w:val="24"/>
        </w:rPr>
        <w:t xml:space="preserve">ösztönözniük kell </w:t>
      </w:r>
      <w:r w:rsidR="00044CAA" w:rsidRPr="004C1D58">
        <w:rPr>
          <w:rFonts w:ascii="Times New Roman" w:hAnsi="Times New Roman" w:cs="Times New Roman"/>
          <w:b/>
          <w:sz w:val="24"/>
          <w:szCs w:val="24"/>
        </w:rPr>
        <w:t xml:space="preserve">hallgatóikat, </w:t>
      </w:r>
      <w:r w:rsidRPr="004C1D58">
        <w:rPr>
          <w:rFonts w:ascii="Times New Roman" w:hAnsi="Times New Roman" w:cs="Times New Roman"/>
          <w:b/>
          <w:sz w:val="24"/>
          <w:szCs w:val="24"/>
        </w:rPr>
        <w:t xml:space="preserve">oktatóikat </w:t>
      </w:r>
      <w:r w:rsidR="00044CAA" w:rsidRPr="004C1D58">
        <w:rPr>
          <w:rFonts w:ascii="Times New Roman" w:hAnsi="Times New Roman" w:cs="Times New Roman"/>
          <w:b/>
          <w:sz w:val="24"/>
          <w:szCs w:val="24"/>
        </w:rPr>
        <w:t>és munkatársaikat</w:t>
      </w:r>
      <w:r w:rsidRPr="004C1D58">
        <w:rPr>
          <w:rFonts w:ascii="Times New Roman" w:hAnsi="Times New Roman" w:cs="Times New Roman"/>
          <w:b/>
          <w:sz w:val="24"/>
          <w:szCs w:val="24"/>
        </w:rPr>
        <w:t xml:space="preserve"> egyaránt, hogy felvegyék a koronavírus elleni védőoltást,</w:t>
      </w:r>
      <w:r w:rsidRPr="00415CC9">
        <w:rPr>
          <w:rFonts w:ascii="Times New Roman" w:hAnsi="Times New Roman" w:cs="Times New Roman"/>
          <w:sz w:val="24"/>
          <w:szCs w:val="24"/>
        </w:rPr>
        <w:t xml:space="preserve"> hozzájárulva általában véve a járvány leküzdéséhez, a biztonságos oktatási</w:t>
      </w:r>
      <w:r w:rsidR="00044CAA" w:rsidRPr="00415CC9">
        <w:rPr>
          <w:rFonts w:ascii="Times New Roman" w:hAnsi="Times New Roman" w:cs="Times New Roman"/>
          <w:sz w:val="24"/>
          <w:szCs w:val="24"/>
        </w:rPr>
        <w:t>, valamint lakhatási</w:t>
      </w:r>
      <w:r w:rsidRPr="00415CC9">
        <w:rPr>
          <w:rFonts w:ascii="Times New Roman" w:hAnsi="Times New Roman" w:cs="Times New Roman"/>
          <w:sz w:val="24"/>
          <w:szCs w:val="24"/>
        </w:rPr>
        <w:t xml:space="preserve"> környezet megteremtéséhez felsőoktatási intézményükben</w:t>
      </w:r>
      <w:r w:rsidR="00044CAA" w:rsidRPr="00415CC9">
        <w:rPr>
          <w:rFonts w:ascii="Times New Roman" w:hAnsi="Times New Roman" w:cs="Times New Roman"/>
          <w:sz w:val="24"/>
          <w:szCs w:val="24"/>
        </w:rPr>
        <w:t>, illetve a kollégiumokban, diákotthonokban</w:t>
      </w:r>
      <w:r w:rsidRPr="00415CC9">
        <w:rPr>
          <w:rFonts w:ascii="Times New Roman" w:hAnsi="Times New Roman" w:cs="Times New Roman"/>
          <w:sz w:val="24"/>
          <w:szCs w:val="24"/>
        </w:rPr>
        <w:t>.</w:t>
      </w:r>
      <w:r w:rsidR="003C3350" w:rsidRPr="00415CC9">
        <w:rPr>
          <w:rFonts w:ascii="Times New Roman" w:hAnsi="Times New Roman" w:cs="Times New Roman"/>
          <w:sz w:val="24"/>
          <w:szCs w:val="24"/>
        </w:rPr>
        <w:t xml:space="preserve"> A védőoltás már elérhető a </w:t>
      </w:r>
      <w:r w:rsidR="003C3350" w:rsidRPr="00415CC9">
        <w:rPr>
          <w:rFonts w:ascii="Times New Roman" w:hAnsi="Times New Roman" w:cs="Times New Roman"/>
          <w:sz w:val="24"/>
          <w:szCs w:val="24"/>
        </w:rPr>
        <w:lastRenderedPageBreak/>
        <w:t>nem magyar állampolgárságú hallgatók számára is a TAJ számmal nem rendelkező, nem magyar állampolgárok koronavírus elleni védőoltásával és védettségi igazolványával kapcsolatos rendelkezések alapján.</w:t>
      </w:r>
      <w:r w:rsidR="003A7097">
        <w:rPr>
          <w:rFonts w:ascii="Times New Roman" w:hAnsi="Times New Roman" w:cs="Times New Roman"/>
          <w:sz w:val="24"/>
          <w:szCs w:val="24"/>
        </w:rPr>
        <w:t xml:space="preserve"> </w:t>
      </w:r>
    </w:p>
    <w:p w14:paraId="5688DBF6" w14:textId="7EDA142E" w:rsidR="00F52370" w:rsidRPr="00415CC9" w:rsidRDefault="003A7097" w:rsidP="008F4EB1">
      <w:pPr>
        <w:pStyle w:val="Listaszerbekezds"/>
        <w:ind w:left="426"/>
        <w:jc w:val="both"/>
        <w:rPr>
          <w:rFonts w:ascii="Times New Roman" w:hAnsi="Times New Roman" w:cs="Times New Roman"/>
          <w:sz w:val="24"/>
          <w:szCs w:val="24"/>
        </w:rPr>
      </w:pPr>
      <w:r>
        <w:rPr>
          <w:rFonts w:ascii="Times New Roman" w:hAnsi="Times New Roman" w:cs="Times New Roman"/>
          <w:sz w:val="24"/>
          <w:szCs w:val="24"/>
        </w:rPr>
        <w:t>(</w:t>
      </w:r>
      <w:r w:rsidRPr="003A7097">
        <w:rPr>
          <w:rFonts w:ascii="Times New Roman" w:hAnsi="Times New Roman" w:cs="Times New Roman"/>
          <w:sz w:val="24"/>
          <w:szCs w:val="24"/>
        </w:rPr>
        <w:t>https://vakcinainfo.gov.hu/hirek/keddtol-mar-a-magyarorszagon-elo-kulfoldiek-es-a-taj-szammal-nem-rendelkezo-kulfoldon-elo-es-kulhoni-magyarok-is-tudnak-regisztralni-az-oltasra</w:t>
      </w:r>
      <w:r>
        <w:rPr>
          <w:rFonts w:ascii="Times New Roman" w:hAnsi="Times New Roman" w:cs="Times New Roman"/>
          <w:sz w:val="24"/>
          <w:szCs w:val="24"/>
        </w:rPr>
        <w:t>)</w:t>
      </w:r>
    </w:p>
    <w:p w14:paraId="5B6B5F88" w14:textId="77777777" w:rsidR="00044CAA" w:rsidRDefault="00044CAA" w:rsidP="00F52370">
      <w:pPr>
        <w:jc w:val="both"/>
        <w:rPr>
          <w:rFonts w:ascii="Times New Roman" w:hAnsi="Times New Roman" w:cs="Times New Roman"/>
          <w:sz w:val="24"/>
          <w:szCs w:val="24"/>
        </w:rPr>
      </w:pPr>
    </w:p>
    <w:p w14:paraId="225ED7DC" w14:textId="16F0F6FB" w:rsidR="00C218A4" w:rsidRPr="00BF45C9" w:rsidRDefault="00F85BD6" w:rsidP="00BF45C9">
      <w:pPr>
        <w:pStyle w:val="Listaszerbekezds"/>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00C218A4" w:rsidRPr="00BF45C9">
        <w:rPr>
          <w:rFonts w:ascii="Times New Roman" w:hAnsi="Times New Roman" w:cs="Times New Roman"/>
          <w:sz w:val="24"/>
          <w:szCs w:val="24"/>
        </w:rPr>
        <w:t xml:space="preserve">A koronavírus-járvány negyedik hullámára tekintettel a Kormány újabb védelmi </w:t>
      </w:r>
      <w:r w:rsidRPr="00BF45C9">
        <w:rPr>
          <w:rFonts w:ascii="Times New Roman" w:hAnsi="Times New Roman" w:cs="Times New Roman"/>
          <w:sz w:val="24"/>
          <w:szCs w:val="24"/>
        </w:rPr>
        <w:t>intézkedésekről hozott döntést az átoltottság növelése, illetve a munkahelyek – így a felsőoktatási intézmények</w:t>
      </w:r>
      <w:r>
        <w:rPr>
          <w:rFonts w:ascii="Times New Roman" w:hAnsi="Times New Roman" w:cs="Times New Roman"/>
          <w:sz w:val="24"/>
          <w:szCs w:val="24"/>
        </w:rPr>
        <w:t xml:space="preserve"> </w:t>
      </w:r>
      <w:r w:rsidRPr="00BF45C9">
        <w:rPr>
          <w:rFonts w:ascii="Times New Roman" w:hAnsi="Times New Roman" w:cs="Times New Roman"/>
          <w:sz w:val="24"/>
          <w:szCs w:val="24"/>
        </w:rPr>
        <w:t>– védelme érdekében, amelyek a következők:</w:t>
      </w:r>
    </w:p>
    <w:p w14:paraId="455918AE" w14:textId="77777777" w:rsidR="00F85BD6" w:rsidRDefault="00F85BD6" w:rsidP="00F85BD6">
      <w:pPr>
        <w:jc w:val="both"/>
        <w:rPr>
          <w:rFonts w:ascii="Times New Roman" w:hAnsi="Times New Roman" w:cs="Times New Roman"/>
          <w:sz w:val="24"/>
          <w:szCs w:val="24"/>
        </w:rPr>
      </w:pPr>
    </w:p>
    <w:p w14:paraId="5457EB82" w14:textId="014CD286" w:rsidR="00F85BD6" w:rsidRPr="002B44CD" w:rsidRDefault="00547BDA" w:rsidP="00BF45C9">
      <w:pPr>
        <w:ind w:left="708"/>
        <w:jc w:val="both"/>
        <w:rPr>
          <w:rFonts w:ascii="Times New Roman" w:hAnsi="Times New Roman" w:cs="Times New Roman"/>
          <w:b/>
          <w:sz w:val="24"/>
          <w:szCs w:val="24"/>
        </w:rPr>
      </w:pPr>
      <w:r>
        <w:rPr>
          <w:rFonts w:ascii="Times New Roman" w:hAnsi="Times New Roman" w:cs="Times New Roman"/>
          <w:sz w:val="24"/>
          <w:szCs w:val="24"/>
        </w:rPr>
        <w:t xml:space="preserve">1.1.1. </w:t>
      </w:r>
      <w:r w:rsidR="00550137">
        <w:rPr>
          <w:rFonts w:ascii="Times New Roman" w:hAnsi="Times New Roman" w:cs="Times New Roman"/>
          <w:sz w:val="24"/>
          <w:szCs w:val="24"/>
        </w:rPr>
        <w:t>A</w:t>
      </w:r>
      <w:r w:rsidR="00F85BD6">
        <w:rPr>
          <w:rFonts w:ascii="Times New Roman" w:hAnsi="Times New Roman" w:cs="Times New Roman"/>
          <w:sz w:val="24"/>
          <w:szCs w:val="24"/>
        </w:rPr>
        <w:t xml:space="preserve"> koronavírus elleni védőoltásnak az állami és önkormányzati intézményeknél foglalkoztatottak által történő kötelező igénybevételéről szóló 599/2021. (X. 28.) Korm. rendelet alapján </w:t>
      </w:r>
      <w:r w:rsidR="00F85BD6" w:rsidRPr="00547BDA">
        <w:rPr>
          <w:rFonts w:ascii="Times New Roman" w:hAnsi="Times New Roman" w:cs="Times New Roman"/>
          <w:sz w:val="24"/>
          <w:szCs w:val="24"/>
        </w:rPr>
        <w:t xml:space="preserve">az </w:t>
      </w:r>
      <w:r w:rsidR="00F85BD6" w:rsidRPr="00652991">
        <w:rPr>
          <w:rFonts w:ascii="Times New Roman" w:hAnsi="Times New Roman" w:cs="Times New Roman"/>
          <w:sz w:val="24"/>
          <w:szCs w:val="24"/>
        </w:rPr>
        <w:t>Nftv. szerinti,</w:t>
      </w:r>
      <w:r w:rsidR="00F85BD6" w:rsidRPr="00411E64">
        <w:rPr>
          <w:rFonts w:ascii="Times New Roman" w:hAnsi="Times New Roman" w:cs="Times New Roman"/>
          <w:b/>
          <w:sz w:val="24"/>
          <w:szCs w:val="24"/>
        </w:rPr>
        <w:t xml:space="preserve"> állami fenntartásban működő felsőoktatási intézménynél </w:t>
      </w:r>
      <w:r w:rsidR="00411E64" w:rsidRPr="00411E64">
        <w:rPr>
          <w:rFonts w:ascii="Times New Roman" w:hAnsi="Times New Roman" w:cs="Times New Roman"/>
          <w:b/>
          <w:sz w:val="24"/>
          <w:szCs w:val="24"/>
        </w:rPr>
        <w:t>foglalkoztatott személy,</w:t>
      </w:r>
      <w:r w:rsidR="00411E64">
        <w:rPr>
          <w:rFonts w:ascii="Times New Roman" w:hAnsi="Times New Roman" w:cs="Times New Roman"/>
          <w:sz w:val="24"/>
          <w:szCs w:val="24"/>
        </w:rPr>
        <w:t xml:space="preserve"> aki 2021. november 1-jét megelőzően nem vette fel a koronavírus elleni védőoltást, </w:t>
      </w:r>
      <w:r w:rsidR="00411E64" w:rsidRPr="002B44CD">
        <w:rPr>
          <w:rFonts w:ascii="Times New Roman" w:hAnsi="Times New Roman" w:cs="Times New Roman"/>
          <w:b/>
          <w:sz w:val="24"/>
          <w:szCs w:val="24"/>
        </w:rPr>
        <w:t>köteles</w:t>
      </w:r>
    </w:p>
    <w:p w14:paraId="59AF9C50" w14:textId="77777777" w:rsidR="00411E64" w:rsidRDefault="00411E64" w:rsidP="00411E64">
      <w:pPr>
        <w:ind w:left="708"/>
        <w:jc w:val="both"/>
        <w:rPr>
          <w:rFonts w:ascii="Times New Roman" w:hAnsi="Times New Roman" w:cs="Times New Roman"/>
          <w:sz w:val="24"/>
          <w:szCs w:val="24"/>
        </w:rPr>
      </w:pPr>
    </w:p>
    <w:p w14:paraId="21CA79F2" w14:textId="7640924C" w:rsidR="00411E64" w:rsidRPr="00BF45C9" w:rsidRDefault="00411E64" w:rsidP="00BF45C9">
      <w:pPr>
        <w:pStyle w:val="Listaszerbekezds"/>
        <w:numPr>
          <w:ilvl w:val="0"/>
          <w:numId w:val="20"/>
        </w:numPr>
        <w:jc w:val="both"/>
        <w:rPr>
          <w:rFonts w:ascii="Times New Roman" w:hAnsi="Times New Roman" w:cs="Times New Roman"/>
          <w:sz w:val="24"/>
          <w:szCs w:val="24"/>
        </w:rPr>
      </w:pPr>
      <w:r>
        <w:rPr>
          <w:rFonts w:ascii="Times New Roman" w:hAnsi="Times New Roman" w:cs="Times New Roman"/>
          <w:sz w:val="24"/>
          <w:szCs w:val="24"/>
        </w:rPr>
        <w:t>egydózisú oltóanyag esetén a védőoltást, kétdózisú oltóanyag esetén a védőoltás első dózisá</w:t>
      </w:r>
      <w:r w:rsidR="000D29E0">
        <w:rPr>
          <w:rFonts w:ascii="Times New Roman" w:hAnsi="Times New Roman" w:cs="Times New Roman"/>
          <w:sz w:val="24"/>
          <w:szCs w:val="24"/>
        </w:rPr>
        <w:t xml:space="preserve">t – </w:t>
      </w:r>
      <w:r w:rsidR="000D29E0" w:rsidRPr="000D29E0">
        <w:rPr>
          <w:rFonts w:ascii="Times New Roman" w:hAnsi="Times New Roman" w:cs="Times New Roman"/>
          <w:sz w:val="24"/>
          <w:szCs w:val="24"/>
        </w:rPr>
        <w:t>a</w:t>
      </w:r>
      <w:r w:rsidR="000D29E0">
        <w:rPr>
          <w:rFonts w:ascii="Times New Roman" w:hAnsi="Times New Roman" w:cs="Times New Roman"/>
          <w:sz w:val="24"/>
          <w:szCs w:val="24"/>
        </w:rPr>
        <w:t>mennyiben a</w:t>
      </w:r>
      <w:r w:rsidR="000D29E0" w:rsidRPr="000D29E0">
        <w:rPr>
          <w:rFonts w:ascii="Times New Roman" w:hAnsi="Times New Roman" w:cs="Times New Roman"/>
          <w:sz w:val="24"/>
          <w:szCs w:val="24"/>
        </w:rPr>
        <w:t xml:space="preserve"> munkavégzés során ügyfelekkel rendszeresen találkozik</w:t>
      </w:r>
      <w:r w:rsidR="000D29E0">
        <w:rPr>
          <w:rFonts w:ascii="Times New Roman" w:hAnsi="Times New Roman" w:cs="Times New Roman"/>
          <w:sz w:val="24"/>
          <w:szCs w:val="24"/>
        </w:rPr>
        <w:t xml:space="preserve"> </w:t>
      </w:r>
      <w:r w:rsidR="00550137">
        <w:rPr>
          <w:rFonts w:ascii="Times New Roman" w:hAnsi="Times New Roman" w:cs="Times New Roman"/>
          <w:sz w:val="24"/>
          <w:szCs w:val="24"/>
        </w:rPr>
        <w:t>–</w:t>
      </w:r>
      <w:r w:rsidR="000D29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45C9">
        <w:rPr>
          <w:rFonts w:ascii="Times New Roman" w:hAnsi="Times New Roman" w:cs="Times New Roman"/>
          <w:sz w:val="24"/>
          <w:szCs w:val="24"/>
        </w:rPr>
        <w:t xml:space="preserve">2021. december 15. napjáig, </w:t>
      </w:r>
      <w:r w:rsidR="000D29E0">
        <w:rPr>
          <w:rFonts w:ascii="Times New Roman" w:hAnsi="Times New Roman" w:cs="Times New Roman"/>
          <w:sz w:val="24"/>
          <w:szCs w:val="24"/>
        </w:rPr>
        <w:t>egyéb esetben</w:t>
      </w:r>
      <w:r w:rsidRPr="00BF45C9">
        <w:rPr>
          <w:rFonts w:ascii="Times New Roman" w:hAnsi="Times New Roman" w:cs="Times New Roman"/>
          <w:sz w:val="24"/>
          <w:szCs w:val="24"/>
        </w:rPr>
        <w:t xml:space="preserve"> 2022. január 31. napjáig</w:t>
      </w:r>
      <w:r w:rsidR="002B44CD" w:rsidRPr="002B44CD">
        <w:rPr>
          <w:rFonts w:ascii="Times New Roman" w:hAnsi="Times New Roman" w:cs="Times New Roman"/>
          <w:sz w:val="24"/>
          <w:szCs w:val="24"/>
        </w:rPr>
        <w:t>,</w:t>
      </w:r>
    </w:p>
    <w:p w14:paraId="30BB2834" w14:textId="046F9898" w:rsidR="00411E64" w:rsidRDefault="00411E64" w:rsidP="00BF45C9">
      <w:pPr>
        <w:pStyle w:val="Listaszerbekezds"/>
        <w:numPr>
          <w:ilvl w:val="0"/>
          <w:numId w:val="20"/>
        </w:numPr>
        <w:jc w:val="both"/>
        <w:rPr>
          <w:rFonts w:ascii="Times New Roman" w:hAnsi="Times New Roman" w:cs="Times New Roman"/>
          <w:sz w:val="24"/>
          <w:szCs w:val="24"/>
        </w:rPr>
      </w:pPr>
      <w:r>
        <w:rPr>
          <w:rFonts w:ascii="Times New Roman" w:hAnsi="Times New Roman" w:cs="Times New Roman"/>
          <w:sz w:val="24"/>
          <w:szCs w:val="24"/>
        </w:rPr>
        <w:t>kétdózisú oltóanyag esetén a védőoltás második dózisát az oltóorvos által meghatározott időpontban felvenni;</w:t>
      </w:r>
    </w:p>
    <w:p w14:paraId="6026C967" w14:textId="77777777" w:rsidR="00411E64" w:rsidRDefault="00411E64" w:rsidP="00BF45C9">
      <w:pPr>
        <w:ind w:left="708"/>
        <w:jc w:val="both"/>
        <w:rPr>
          <w:rFonts w:ascii="Times New Roman" w:hAnsi="Times New Roman" w:cs="Times New Roman"/>
          <w:sz w:val="24"/>
          <w:szCs w:val="24"/>
        </w:rPr>
      </w:pPr>
    </w:p>
    <w:p w14:paraId="44E50FEC" w14:textId="254C66EB" w:rsidR="00411E64" w:rsidRDefault="00411E64" w:rsidP="00BF45C9">
      <w:pPr>
        <w:ind w:left="709"/>
        <w:jc w:val="both"/>
        <w:rPr>
          <w:rFonts w:ascii="Times New Roman" w:hAnsi="Times New Roman" w:cs="Times New Roman"/>
          <w:sz w:val="24"/>
          <w:szCs w:val="24"/>
        </w:rPr>
      </w:pPr>
      <w:r>
        <w:rPr>
          <w:rFonts w:ascii="Times New Roman" w:hAnsi="Times New Roman" w:cs="Times New Roman"/>
          <w:sz w:val="24"/>
          <w:szCs w:val="24"/>
        </w:rPr>
        <w:t>a</w:t>
      </w:r>
      <w:r w:rsidRPr="00BF45C9">
        <w:rPr>
          <w:rFonts w:ascii="Times New Roman" w:hAnsi="Times New Roman" w:cs="Times New Roman"/>
          <w:sz w:val="24"/>
          <w:szCs w:val="24"/>
        </w:rPr>
        <w:t xml:space="preserve"> munkáltató 2021. november 15. napjáig elektronikus</w:t>
      </w:r>
      <w:r w:rsidR="004C448A">
        <w:rPr>
          <w:rFonts w:ascii="Times New Roman" w:hAnsi="Times New Roman" w:cs="Times New Roman"/>
          <w:sz w:val="24"/>
          <w:szCs w:val="24"/>
        </w:rPr>
        <w:t>an,</w:t>
      </w:r>
      <w:r w:rsidRPr="00BF45C9">
        <w:rPr>
          <w:rFonts w:ascii="Times New Roman" w:hAnsi="Times New Roman" w:cs="Times New Roman"/>
          <w:sz w:val="24"/>
          <w:szCs w:val="24"/>
        </w:rPr>
        <w:t xml:space="preserve"> vagy papír formátumban tájékoztat</w:t>
      </w:r>
      <w:r w:rsidR="003D21E2">
        <w:rPr>
          <w:rFonts w:ascii="Times New Roman" w:hAnsi="Times New Roman" w:cs="Times New Roman"/>
          <w:sz w:val="24"/>
          <w:szCs w:val="24"/>
        </w:rPr>
        <w:t>t</w:t>
      </w:r>
      <w:r w:rsidRPr="00BF45C9">
        <w:rPr>
          <w:rFonts w:ascii="Times New Roman" w:hAnsi="Times New Roman" w:cs="Times New Roman"/>
          <w:sz w:val="24"/>
          <w:szCs w:val="24"/>
        </w:rPr>
        <w:t>a a foglalkoztatottat az oltás felvételének határidejé</w:t>
      </w:r>
      <w:r w:rsidR="00652991">
        <w:rPr>
          <w:rFonts w:ascii="Times New Roman" w:hAnsi="Times New Roman" w:cs="Times New Roman"/>
          <w:sz w:val="24"/>
          <w:szCs w:val="24"/>
        </w:rPr>
        <w:t>r</w:t>
      </w:r>
      <w:r w:rsidRPr="00BF45C9">
        <w:rPr>
          <w:rFonts w:ascii="Times New Roman" w:hAnsi="Times New Roman" w:cs="Times New Roman"/>
          <w:sz w:val="24"/>
          <w:szCs w:val="24"/>
        </w:rPr>
        <w:t>ől, amelyet attól függően állapít</w:t>
      </w:r>
      <w:r w:rsidR="003D21E2">
        <w:rPr>
          <w:rFonts w:ascii="Times New Roman" w:hAnsi="Times New Roman" w:cs="Times New Roman"/>
          <w:sz w:val="24"/>
          <w:szCs w:val="24"/>
        </w:rPr>
        <w:t>ott</w:t>
      </w:r>
      <w:r w:rsidRPr="00BF45C9">
        <w:rPr>
          <w:rFonts w:ascii="Times New Roman" w:hAnsi="Times New Roman" w:cs="Times New Roman"/>
          <w:sz w:val="24"/>
          <w:szCs w:val="24"/>
        </w:rPr>
        <w:t xml:space="preserve"> meg, hogy a munkavállaló munkavégzése során ügyfelekkel rendszeresen találkozik-e;</w:t>
      </w:r>
    </w:p>
    <w:p w14:paraId="483DB6F7" w14:textId="77777777" w:rsidR="00411E64" w:rsidRPr="00BF45C9" w:rsidRDefault="00411E64" w:rsidP="00547BDA">
      <w:pPr>
        <w:jc w:val="both"/>
        <w:rPr>
          <w:rFonts w:ascii="Times New Roman" w:hAnsi="Times New Roman" w:cs="Times New Roman"/>
          <w:sz w:val="24"/>
          <w:szCs w:val="24"/>
        </w:rPr>
      </w:pPr>
    </w:p>
    <w:p w14:paraId="1DB4A4EA" w14:textId="5E8C3C9F" w:rsidR="00411E64" w:rsidRDefault="00411E64" w:rsidP="00BF45C9">
      <w:pPr>
        <w:ind w:left="709"/>
        <w:jc w:val="both"/>
        <w:rPr>
          <w:rFonts w:ascii="Times New Roman" w:hAnsi="Times New Roman" w:cs="Times New Roman"/>
          <w:sz w:val="24"/>
          <w:szCs w:val="24"/>
        </w:rPr>
      </w:pPr>
      <w:r w:rsidRPr="00BF45C9">
        <w:rPr>
          <w:rFonts w:ascii="Times New Roman" w:hAnsi="Times New Roman" w:cs="Times New Roman"/>
          <w:sz w:val="24"/>
          <w:szCs w:val="24"/>
        </w:rPr>
        <w:t>a tájékoztatásnak ki kell terjednie a védőoltás elmaradásának lehetséges jogkövetkezményeire</w:t>
      </w:r>
      <w:r w:rsidR="00495850">
        <w:rPr>
          <w:rFonts w:ascii="Times New Roman" w:hAnsi="Times New Roman" w:cs="Times New Roman"/>
          <w:sz w:val="24"/>
          <w:szCs w:val="24"/>
        </w:rPr>
        <w:t>;</w:t>
      </w:r>
    </w:p>
    <w:p w14:paraId="44FE872A" w14:textId="77777777" w:rsidR="00495850" w:rsidRDefault="00495850" w:rsidP="00BF45C9">
      <w:pPr>
        <w:ind w:left="709"/>
        <w:jc w:val="both"/>
        <w:rPr>
          <w:rFonts w:ascii="Times New Roman" w:hAnsi="Times New Roman" w:cs="Times New Roman"/>
          <w:sz w:val="24"/>
          <w:szCs w:val="24"/>
        </w:rPr>
      </w:pPr>
    </w:p>
    <w:p w14:paraId="73942335" w14:textId="6EC36FE9" w:rsidR="00495850" w:rsidRDefault="00495850" w:rsidP="00BF45C9">
      <w:pPr>
        <w:ind w:left="709"/>
        <w:jc w:val="both"/>
        <w:rPr>
          <w:rFonts w:ascii="Times New Roman" w:hAnsi="Times New Roman" w:cs="Times New Roman"/>
          <w:sz w:val="24"/>
          <w:szCs w:val="24"/>
        </w:rPr>
      </w:pPr>
      <w:r>
        <w:rPr>
          <w:rFonts w:ascii="Times New Roman" w:hAnsi="Times New Roman" w:cs="Times New Roman"/>
          <w:sz w:val="24"/>
          <w:szCs w:val="24"/>
        </w:rPr>
        <w:t>a védőoltás felvételének kötelezettsége alól mentesül az a személy, aki részére egészségügyi indokból ellenjavallt a védőoltás felvétel</w:t>
      </w:r>
      <w:r w:rsidR="002B44CD">
        <w:rPr>
          <w:rFonts w:ascii="Times New Roman" w:hAnsi="Times New Roman" w:cs="Times New Roman"/>
          <w:sz w:val="24"/>
          <w:szCs w:val="24"/>
        </w:rPr>
        <w:t>e</w:t>
      </w:r>
      <w:r>
        <w:rPr>
          <w:rFonts w:ascii="Times New Roman" w:hAnsi="Times New Roman" w:cs="Times New Roman"/>
          <w:sz w:val="24"/>
          <w:szCs w:val="24"/>
        </w:rPr>
        <w:t>, és ezt orvosi szakvélemény is alátámasztja;</w:t>
      </w:r>
    </w:p>
    <w:p w14:paraId="770090F3" w14:textId="77777777" w:rsidR="00495850" w:rsidRDefault="00495850" w:rsidP="00BF45C9">
      <w:pPr>
        <w:ind w:left="709"/>
        <w:jc w:val="both"/>
        <w:rPr>
          <w:rFonts w:ascii="Times New Roman" w:hAnsi="Times New Roman" w:cs="Times New Roman"/>
          <w:sz w:val="24"/>
          <w:szCs w:val="24"/>
        </w:rPr>
      </w:pPr>
    </w:p>
    <w:p w14:paraId="6BC5C26B" w14:textId="7B351D2B" w:rsidR="00495850" w:rsidRPr="00BF45C9" w:rsidRDefault="00495850" w:rsidP="00BF45C9">
      <w:pPr>
        <w:ind w:left="709"/>
        <w:jc w:val="both"/>
        <w:rPr>
          <w:rFonts w:ascii="Times New Roman" w:hAnsi="Times New Roman" w:cs="Times New Roman"/>
          <w:sz w:val="24"/>
          <w:szCs w:val="24"/>
        </w:rPr>
      </w:pPr>
      <w:r>
        <w:rPr>
          <w:rFonts w:ascii="Times New Roman" w:hAnsi="Times New Roman" w:cs="Times New Roman"/>
          <w:sz w:val="24"/>
          <w:szCs w:val="24"/>
        </w:rPr>
        <w:t>a védőoltás felvételének igazolására, a védőoltás elmulasztásának munk</w:t>
      </w:r>
      <w:r w:rsidR="002B44CD">
        <w:rPr>
          <w:rFonts w:ascii="Times New Roman" w:hAnsi="Times New Roman" w:cs="Times New Roman"/>
          <w:sz w:val="24"/>
          <w:szCs w:val="24"/>
        </w:rPr>
        <w:t>ajogi következményeire vonatkozó további, részletes szabályokat az 599/2021. (X. 28.) Korm. rendelet tartalmazza</w:t>
      </w:r>
      <w:r w:rsidR="00550137">
        <w:rPr>
          <w:rFonts w:ascii="Times New Roman" w:hAnsi="Times New Roman" w:cs="Times New Roman"/>
          <w:sz w:val="24"/>
          <w:szCs w:val="24"/>
        </w:rPr>
        <w:t>.</w:t>
      </w:r>
    </w:p>
    <w:p w14:paraId="7AD77028" w14:textId="77777777" w:rsidR="00F85BD6" w:rsidRDefault="00F85BD6" w:rsidP="00F85BD6">
      <w:pPr>
        <w:jc w:val="both"/>
        <w:rPr>
          <w:rFonts w:ascii="Times New Roman" w:hAnsi="Times New Roman" w:cs="Times New Roman"/>
          <w:sz w:val="24"/>
          <w:szCs w:val="24"/>
        </w:rPr>
      </w:pPr>
    </w:p>
    <w:p w14:paraId="6D01B387" w14:textId="3FACE732" w:rsidR="006F3F53" w:rsidRPr="002B44CD" w:rsidRDefault="006F3F53" w:rsidP="006F3F53">
      <w:pPr>
        <w:ind w:left="708"/>
        <w:jc w:val="both"/>
        <w:rPr>
          <w:rFonts w:ascii="Times New Roman" w:hAnsi="Times New Roman" w:cs="Times New Roman"/>
          <w:b/>
          <w:sz w:val="24"/>
          <w:szCs w:val="24"/>
        </w:rPr>
      </w:pPr>
      <w:r>
        <w:rPr>
          <w:rFonts w:ascii="Times New Roman" w:hAnsi="Times New Roman" w:cs="Times New Roman"/>
          <w:sz w:val="24"/>
          <w:szCs w:val="24"/>
        </w:rPr>
        <w:t xml:space="preserve">Az 599/2021. (X. 28.) Korm. rendelet alapján tehát </w:t>
      </w:r>
      <w:r w:rsidRPr="00547BDA">
        <w:rPr>
          <w:rFonts w:ascii="Times New Roman" w:hAnsi="Times New Roman" w:cs="Times New Roman"/>
          <w:sz w:val="24"/>
          <w:szCs w:val="24"/>
        </w:rPr>
        <w:t xml:space="preserve">az </w:t>
      </w:r>
      <w:r w:rsidRPr="00652991">
        <w:rPr>
          <w:rFonts w:ascii="Times New Roman" w:hAnsi="Times New Roman" w:cs="Times New Roman"/>
          <w:sz w:val="24"/>
          <w:szCs w:val="24"/>
        </w:rPr>
        <w:t>Nftv. szerinti,</w:t>
      </w:r>
      <w:r w:rsidRPr="00411E64">
        <w:rPr>
          <w:rFonts w:ascii="Times New Roman" w:hAnsi="Times New Roman" w:cs="Times New Roman"/>
          <w:b/>
          <w:sz w:val="24"/>
          <w:szCs w:val="24"/>
        </w:rPr>
        <w:t xml:space="preserve"> állami fenntartásban működő felsőoktatási intézménynél foglalkoztatott személy,</w:t>
      </w:r>
      <w:r>
        <w:rPr>
          <w:rFonts w:ascii="Times New Roman" w:hAnsi="Times New Roman" w:cs="Times New Roman"/>
          <w:sz w:val="24"/>
          <w:szCs w:val="24"/>
        </w:rPr>
        <w:t xml:space="preserve"> aki 2021. november 1-jét megelőzően nem vette fel a koronavírus elleni védőoltást </w:t>
      </w:r>
      <w:r w:rsidR="00550137">
        <w:rPr>
          <w:rFonts w:ascii="Times New Roman" w:hAnsi="Times New Roman" w:cs="Times New Roman"/>
          <w:sz w:val="24"/>
          <w:szCs w:val="24"/>
        </w:rPr>
        <w:br/>
      </w:r>
      <w:r>
        <w:rPr>
          <w:rFonts w:ascii="Times New Roman" w:hAnsi="Times New Roman" w:cs="Times New Roman"/>
          <w:sz w:val="24"/>
          <w:szCs w:val="24"/>
        </w:rPr>
        <w:t xml:space="preserve">– tekintettel az intézményeknél foglalkoztatott oktatók, kutatók, munkatársak, valamint a hallgatók jelentős létszámára, valamint figyelemmel az intézmény működésének, a felsőoktatási képzés folytonosságának biztosítására – </w:t>
      </w:r>
      <w:r w:rsidRPr="002B44CD">
        <w:rPr>
          <w:rFonts w:ascii="Times New Roman" w:hAnsi="Times New Roman" w:cs="Times New Roman"/>
          <w:b/>
          <w:sz w:val="24"/>
          <w:szCs w:val="24"/>
        </w:rPr>
        <w:t>köteles</w:t>
      </w:r>
      <w:r>
        <w:rPr>
          <w:rFonts w:ascii="Times New Roman" w:hAnsi="Times New Roman" w:cs="Times New Roman"/>
          <w:b/>
          <w:sz w:val="24"/>
          <w:szCs w:val="24"/>
        </w:rPr>
        <w:t xml:space="preserve"> a védőoltást, illetve a védőoltás első dózisát 2021. december 15. napjáig felvenni.</w:t>
      </w:r>
    </w:p>
    <w:p w14:paraId="7A47FF5B" w14:textId="77777777" w:rsidR="006F3F53" w:rsidRDefault="006F3F53" w:rsidP="00F85BD6">
      <w:pPr>
        <w:jc w:val="both"/>
        <w:rPr>
          <w:rFonts w:ascii="Times New Roman" w:hAnsi="Times New Roman" w:cs="Times New Roman"/>
          <w:sz w:val="24"/>
          <w:szCs w:val="24"/>
        </w:rPr>
      </w:pPr>
    </w:p>
    <w:p w14:paraId="76D77B58" w14:textId="31A705FC" w:rsidR="0003203D" w:rsidRDefault="0003203D" w:rsidP="0003203D">
      <w:pPr>
        <w:ind w:left="709" w:hanging="709"/>
        <w:jc w:val="both"/>
        <w:rPr>
          <w:rFonts w:ascii="Times New Roman" w:hAnsi="Times New Roman" w:cs="Times New Roman"/>
          <w:sz w:val="24"/>
          <w:szCs w:val="24"/>
        </w:rPr>
      </w:pPr>
      <w:r>
        <w:rPr>
          <w:rFonts w:ascii="Times New Roman" w:hAnsi="Times New Roman" w:cs="Times New Roman"/>
          <w:sz w:val="24"/>
          <w:szCs w:val="24"/>
        </w:rPr>
        <w:tab/>
      </w:r>
      <w:r w:rsidRPr="0003203D">
        <w:rPr>
          <w:rFonts w:ascii="Times New Roman" w:hAnsi="Times New Roman" w:cs="Times New Roman"/>
          <w:b/>
          <w:sz w:val="24"/>
          <w:szCs w:val="24"/>
        </w:rPr>
        <w:t>2021. december 15. napjától nem hozható létre új foglalkoztatási jogviszony</w:t>
      </w:r>
      <w:r>
        <w:rPr>
          <w:rFonts w:ascii="Times New Roman" w:hAnsi="Times New Roman" w:cs="Times New Roman"/>
          <w:sz w:val="24"/>
          <w:szCs w:val="24"/>
        </w:rPr>
        <w:t xml:space="preserve"> állami fenntartásban működő felsőoktatási intézménynél olyan személlyel, </w:t>
      </w:r>
      <w:r w:rsidRPr="0003203D">
        <w:rPr>
          <w:rFonts w:ascii="Times New Roman" w:hAnsi="Times New Roman" w:cs="Times New Roman"/>
          <w:b/>
          <w:sz w:val="24"/>
          <w:szCs w:val="24"/>
        </w:rPr>
        <w:t>aki a védőoltást</w:t>
      </w:r>
      <w:r>
        <w:rPr>
          <w:rFonts w:ascii="Times New Roman" w:hAnsi="Times New Roman" w:cs="Times New Roman"/>
          <w:sz w:val="24"/>
          <w:szCs w:val="24"/>
        </w:rPr>
        <w:t xml:space="preserve"> (kétdózisú oltóanyag esetén mindkét dózist) </w:t>
      </w:r>
      <w:r w:rsidRPr="0003203D">
        <w:rPr>
          <w:rFonts w:ascii="Times New Roman" w:hAnsi="Times New Roman" w:cs="Times New Roman"/>
          <w:b/>
          <w:sz w:val="24"/>
          <w:szCs w:val="24"/>
        </w:rPr>
        <w:t>nem vette fel.</w:t>
      </w:r>
      <w:r>
        <w:rPr>
          <w:rFonts w:ascii="Times New Roman" w:hAnsi="Times New Roman" w:cs="Times New Roman"/>
          <w:sz w:val="24"/>
          <w:szCs w:val="24"/>
        </w:rPr>
        <w:t xml:space="preserve"> Ezen kötelezettség alól </w:t>
      </w:r>
      <w:r w:rsidRPr="0003203D">
        <w:rPr>
          <w:rFonts w:ascii="Times New Roman" w:hAnsi="Times New Roman" w:cs="Times New Roman"/>
          <w:b/>
          <w:sz w:val="24"/>
          <w:szCs w:val="24"/>
        </w:rPr>
        <w:t>mentesül</w:t>
      </w:r>
      <w:r>
        <w:rPr>
          <w:rFonts w:ascii="Times New Roman" w:hAnsi="Times New Roman" w:cs="Times New Roman"/>
          <w:sz w:val="24"/>
          <w:szCs w:val="24"/>
        </w:rPr>
        <w:t xml:space="preserve"> az a személy, aki részére egészségügyi indokból ellenjavallt a védőoltás </w:t>
      </w:r>
      <w:r>
        <w:rPr>
          <w:rFonts w:ascii="Times New Roman" w:hAnsi="Times New Roman" w:cs="Times New Roman"/>
          <w:sz w:val="24"/>
          <w:szCs w:val="24"/>
        </w:rPr>
        <w:lastRenderedPageBreak/>
        <w:t>felvétele, és ezt az érintett személy háziorvosa, vagy az érintett személyt kezelő szakorvos által kiállított szakvélemény alátámasztja.</w:t>
      </w:r>
    </w:p>
    <w:p w14:paraId="43A3DC53" w14:textId="77777777" w:rsidR="0003203D" w:rsidRDefault="0003203D" w:rsidP="00F85BD6">
      <w:pPr>
        <w:jc w:val="both"/>
        <w:rPr>
          <w:rFonts w:ascii="Times New Roman" w:hAnsi="Times New Roman" w:cs="Times New Roman"/>
          <w:sz w:val="24"/>
          <w:szCs w:val="24"/>
        </w:rPr>
      </w:pPr>
    </w:p>
    <w:p w14:paraId="287CB700" w14:textId="06EE5407" w:rsidR="00F85BD6" w:rsidRDefault="002B44CD" w:rsidP="00BF45C9">
      <w:pPr>
        <w:ind w:left="708"/>
        <w:jc w:val="both"/>
        <w:rPr>
          <w:rFonts w:ascii="Times New Roman" w:hAnsi="Times New Roman" w:cs="Times New Roman"/>
          <w:sz w:val="24"/>
          <w:szCs w:val="24"/>
        </w:rPr>
      </w:pPr>
      <w:r>
        <w:rPr>
          <w:rFonts w:ascii="Times New Roman" w:hAnsi="Times New Roman" w:cs="Times New Roman"/>
          <w:sz w:val="24"/>
          <w:szCs w:val="24"/>
        </w:rPr>
        <w:t xml:space="preserve">1.1.2. </w:t>
      </w:r>
      <w:r w:rsidR="00AA1536">
        <w:rPr>
          <w:rFonts w:ascii="Times New Roman" w:hAnsi="Times New Roman" w:cs="Times New Roman"/>
          <w:sz w:val="24"/>
          <w:szCs w:val="24"/>
        </w:rPr>
        <w:t xml:space="preserve">A </w:t>
      </w:r>
      <w:r w:rsidR="00F85BD6">
        <w:rPr>
          <w:rFonts w:ascii="Times New Roman" w:hAnsi="Times New Roman" w:cs="Times New Roman"/>
          <w:sz w:val="24"/>
          <w:szCs w:val="24"/>
        </w:rPr>
        <w:t>munkahelyek koronavírus elleni védelméről szóló 598/2021. (X. 28.) Korm. rendelet</w:t>
      </w:r>
      <w:r>
        <w:rPr>
          <w:rFonts w:ascii="Times New Roman" w:hAnsi="Times New Roman" w:cs="Times New Roman"/>
          <w:sz w:val="24"/>
          <w:szCs w:val="24"/>
        </w:rPr>
        <w:t xml:space="preserve"> alapján az </w:t>
      </w:r>
      <w:r w:rsidRPr="00652991">
        <w:rPr>
          <w:rFonts w:ascii="Times New Roman" w:hAnsi="Times New Roman" w:cs="Times New Roman"/>
          <w:sz w:val="24"/>
          <w:szCs w:val="24"/>
        </w:rPr>
        <w:t>Nftv. szerinti,</w:t>
      </w:r>
      <w:r w:rsidRPr="002B44CD">
        <w:rPr>
          <w:rFonts w:ascii="Times New Roman" w:hAnsi="Times New Roman" w:cs="Times New Roman"/>
          <w:b/>
          <w:sz w:val="24"/>
          <w:szCs w:val="24"/>
        </w:rPr>
        <w:t xml:space="preserve"> nem állami fenntartásban működő felsőoktatási intézmények</w:t>
      </w:r>
      <w:r w:rsidR="000D29E0">
        <w:rPr>
          <w:rFonts w:ascii="Times New Roman" w:hAnsi="Times New Roman" w:cs="Times New Roman"/>
          <w:b/>
          <w:sz w:val="24"/>
          <w:szCs w:val="24"/>
        </w:rPr>
        <w:t>ben a munkáltató</w:t>
      </w:r>
      <w:r w:rsidR="004C448A">
        <w:rPr>
          <w:rFonts w:ascii="Times New Roman" w:hAnsi="Times New Roman" w:cs="Times New Roman"/>
          <w:b/>
          <w:sz w:val="24"/>
          <w:szCs w:val="24"/>
        </w:rPr>
        <w:t xml:space="preserve"> –</w:t>
      </w:r>
      <w:r w:rsidR="00986AA2">
        <w:rPr>
          <w:rFonts w:ascii="Times New Roman" w:hAnsi="Times New Roman" w:cs="Times New Roman"/>
          <w:sz w:val="24"/>
          <w:szCs w:val="24"/>
        </w:rPr>
        <w:t xml:space="preserve"> </w:t>
      </w:r>
      <w:r w:rsidR="004C448A">
        <w:rPr>
          <w:rFonts w:ascii="Times New Roman" w:hAnsi="Times New Roman" w:cs="Times New Roman"/>
          <w:sz w:val="24"/>
          <w:szCs w:val="24"/>
        </w:rPr>
        <w:t xml:space="preserve">az ott dolgozók </w:t>
      </w:r>
      <w:r w:rsidR="000B5963">
        <w:rPr>
          <w:rFonts w:ascii="Times New Roman" w:hAnsi="Times New Roman" w:cs="Times New Roman"/>
          <w:sz w:val="24"/>
          <w:szCs w:val="24"/>
        </w:rPr>
        <w:t xml:space="preserve">egészségének megóvása </w:t>
      </w:r>
      <w:r w:rsidR="004C448A">
        <w:rPr>
          <w:rFonts w:ascii="Times New Roman" w:hAnsi="Times New Roman" w:cs="Times New Roman"/>
          <w:sz w:val="24"/>
          <w:szCs w:val="24"/>
        </w:rPr>
        <w:t>érdekében</w:t>
      </w:r>
      <w:r w:rsidR="000D29E0">
        <w:rPr>
          <w:rFonts w:ascii="Times New Roman" w:hAnsi="Times New Roman" w:cs="Times New Roman"/>
          <w:sz w:val="24"/>
          <w:szCs w:val="24"/>
        </w:rPr>
        <w:t xml:space="preserve">, </w:t>
      </w:r>
      <w:r w:rsidR="000D29E0" w:rsidRPr="000D29E0">
        <w:rPr>
          <w:rFonts w:ascii="Times New Roman" w:hAnsi="Times New Roman" w:cs="Times New Roman"/>
          <w:sz w:val="24"/>
          <w:szCs w:val="24"/>
        </w:rPr>
        <w:t>a munkahely és a munkakör sajátosságaira is figyelemmel</w:t>
      </w:r>
      <w:r w:rsidR="004C448A">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0D29E0" w:rsidRPr="000D29E0">
        <w:rPr>
          <w:rFonts w:ascii="Times New Roman" w:hAnsi="Times New Roman" w:cs="Times New Roman"/>
          <w:b/>
          <w:sz w:val="24"/>
          <w:szCs w:val="24"/>
        </w:rPr>
        <w:t>a munkavégzés feltételeként</w:t>
      </w:r>
      <w:r w:rsidR="000D29E0">
        <w:rPr>
          <w:rFonts w:ascii="Times New Roman" w:hAnsi="Times New Roman" w:cs="Times New Roman"/>
          <w:b/>
          <w:sz w:val="24"/>
          <w:szCs w:val="24"/>
        </w:rPr>
        <w:t xml:space="preserve"> </w:t>
      </w:r>
      <w:r w:rsidR="004C448A">
        <w:rPr>
          <w:rFonts w:ascii="Times New Roman" w:hAnsi="Times New Roman" w:cs="Times New Roman"/>
          <w:b/>
          <w:sz w:val="24"/>
          <w:szCs w:val="24"/>
        </w:rPr>
        <w:t>megállapíthatj</w:t>
      </w:r>
      <w:r w:rsidR="000D29E0">
        <w:rPr>
          <w:rFonts w:ascii="Times New Roman" w:hAnsi="Times New Roman" w:cs="Times New Roman"/>
          <w:b/>
          <w:sz w:val="24"/>
          <w:szCs w:val="24"/>
        </w:rPr>
        <w:t>a</w:t>
      </w:r>
      <w:r w:rsidR="004C448A">
        <w:rPr>
          <w:rFonts w:ascii="Times New Roman" w:hAnsi="Times New Roman" w:cs="Times New Roman"/>
          <w:b/>
          <w:sz w:val="24"/>
          <w:szCs w:val="24"/>
        </w:rPr>
        <w:t xml:space="preserve"> </w:t>
      </w:r>
      <w:r>
        <w:rPr>
          <w:rFonts w:ascii="Times New Roman" w:hAnsi="Times New Roman" w:cs="Times New Roman"/>
          <w:sz w:val="24"/>
          <w:szCs w:val="24"/>
        </w:rPr>
        <w:t>az intézménynél foglalkoztatott</w:t>
      </w:r>
      <w:r w:rsidR="004C448A">
        <w:rPr>
          <w:rFonts w:ascii="Times New Roman" w:hAnsi="Times New Roman" w:cs="Times New Roman"/>
          <w:sz w:val="24"/>
          <w:szCs w:val="24"/>
        </w:rPr>
        <w:t xml:space="preserve"> azon</w:t>
      </w:r>
      <w:r>
        <w:rPr>
          <w:rFonts w:ascii="Times New Roman" w:hAnsi="Times New Roman" w:cs="Times New Roman"/>
          <w:sz w:val="24"/>
          <w:szCs w:val="24"/>
        </w:rPr>
        <w:t xml:space="preserve"> személy számára a koronavírus elleni védőoltás felvételét, </w:t>
      </w:r>
      <w:r w:rsidR="004C448A">
        <w:rPr>
          <w:rFonts w:ascii="Times New Roman" w:hAnsi="Times New Roman" w:cs="Times New Roman"/>
          <w:sz w:val="24"/>
          <w:szCs w:val="24"/>
        </w:rPr>
        <w:t>aki 2021. november 1-jét megelőzően nem vette fel a védőoltást</w:t>
      </w:r>
      <w:r>
        <w:rPr>
          <w:rFonts w:ascii="Times New Roman" w:hAnsi="Times New Roman" w:cs="Times New Roman"/>
          <w:sz w:val="24"/>
          <w:szCs w:val="24"/>
        </w:rPr>
        <w:t xml:space="preserve">; </w:t>
      </w:r>
    </w:p>
    <w:p w14:paraId="4A28EDBB" w14:textId="77777777" w:rsidR="004C448A" w:rsidRDefault="004C448A" w:rsidP="00BF45C9">
      <w:pPr>
        <w:ind w:left="708"/>
        <w:jc w:val="both"/>
        <w:rPr>
          <w:rFonts w:ascii="Times New Roman" w:hAnsi="Times New Roman" w:cs="Times New Roman"/>
          <w:sz w:val="24"/>
          <w:szCs w:val="24"/>
        </w:rPr>
      </w:pPr>
    </w:p>
    <w:p w14:paraId="1F34F4E1" w14:textId="4851EE0C" w:rsidR="004C448A" w:rsidRDefault="0071426A" w:rsidP="00BF45C9">
      <w:pPr>
        <w:ind w:left="708"/>
        <w:jc w:val="both"/>
        <w:rPr>
          <w:rFonts w:ascii="Times New Roman" w:hAnsi="Times New Roman" w:cs="Times New Roman"/>
          <w:sz w:val="24"/>
          <w:szCs w:val="24"/>
        </w:rPr>
      </w:pPr>
      <w:r>
        <w:rPr>
          <w:rFonts w:ascii="Times New Roman" w:hAnsi="Times New Roman" w:cs="Times New Roman"/>
          <w:sz w:val="24"/>
          <w:szCs w:val="24"/>
        </w:rPr>
        <w:t>a</w:t>
      </w:r>
      <w:r w:rsidR="000D29E0">
        <w:rPr>
          <w:rFonts w:ascii="Times New Roman" w:hAnsi="Times New Roman" w:cs="Times New Roman"/>
          <w:sz w:val="24"/>
          <w:szCs w:val="24"/>
        </w:rPr>
        <w:t xml:space="preserve"> munkáltató az 1.1.2. pont szerinti </w:t>
      </w:r>
      <w:r w:rsidR="000D29E0" w:rsidRPr="000D29E0">
        <w:rPr>
          <w:rFonts w:ascii="Times New Roman" w:hAnsi="Times New Roman" w:cs="Times New Roman"/>
          <w:sz w:val="24"/>
          <w:szCs w:val="24"/>
        </w:rPr>
        <w:t>intézkedésben meghatározza a védőoltás felvételének határidejé</w:t>
      </w:r>
      <w:r w:rsidR="000D29E0">
        <w:rPr>
          <w:rFonts w:ascii="Times New Roman" w:hAnsi="Times New Roman" w:cs="Times New Roman"/>
          <w:sz w:val="24"/>
          <w:szCs w:val="24"/>
        </w:rPr>
        <w:t>t, ami</w:t>
      </w:r>
    </w:p>
    <w:p w14:paraId="4DA31C53" w14:textId="0312BAF8" w:rsidR="004C448A" w:rsidRDefault="004C448A" w:rsidP="00BF45C9">
      <w:pPr>
        <w:pStyle w:val="Listaszerbekezds"/>
        <w:numPr>
          <w:ilvl w:val="0"/>
          <w:numId w:val="22"/>
        </w:numPr>
        <w:jc w:val="both"/>
        <w:rPr>
          <w:rFonts w:ascii="Times New Roman" w:hAnsi="Times New Roman" w:cs="Times New Roman"/>
          <w:sz w:val="24"/>
          <w:szCs w:val="24"/>
        </w:rPr>
      </w:pPr>
      <w:r>
        <w:rPr>
          <w:rFonts w:ascii="Times New Roman" w:hAnsi="Times New Roman" w:cs="Times New Roman"/>
          <w:sz w:val="24"/>
          <w:szCs w:val="24"/>
        </w:rPr>
        <w:t>egyd</w:t>
      </w:r>
      <w:r w:rsidR="00652991">
        <w:rPr>
          <w:rFonts w:ascii="Times New Roman" w:hAnsi="Times New Roman" w:cs="Times New Roman"/>
          <w:sz w:val="24"/>
          <w:szCs w:val="24"/>
        </w:rPr>
        <w:t>ó</w:t>
      </w:r>
      <w:r>
        <w:rPr>
          <w:rFonts w:ascii="Times New Roman" w:hAnsi="Times New Roman" w:cs="Times New Roman"/>
          <w:sz w:val="24"/>
          <w:szCs w:val="24"/>
        </w:rPr>
        <w:t>zisú oltóanyag esetén a védőoltás, kétdózisú oltóanyag esetén a védőoltás első dózisa tekintetében legalább 45 nap</w:t>
      </w:r>
      <w:r w:rsidR="00652991">
        <w:rPr>
          <w:rFonts w:ascii="Times New Roman" w:hAnsi="Times New Roman" w:cs="Times New Roman"/>
          <w:sz w:val="24"/>
          <w:szCs w:val="24"/>
        </w:rPr>
        <w:t>,</w:t>
      </w:r>
    </w:p>
    <w:p w14:paraId="097B2B4A" w14:textId="67085AB8" w:rsidR="004C448A" w:rsidRDefault="004C448A" w:rsidP="00BF45C9">
      <w:pPr>
        <w:pStyle w:val="Listaszerbekezds"/>
        <w:numPr>
          <w:ilvl w:val="0"/>
          <w:numId w:val="22"/>
        </w:numPr>
        <w:jc w:val="both"/>
        <w:rPr>
          <w:rFonts w:ascii="Times New Roman" w:hAnsi="Times New Roman" w:cs="Times New Roman"/>
          <w:sz w:val="24"/>
          <w:szCs w:val="24"/>
        </w:rPr>
      </w:pPr>
      <w:r>
        <w:rPr>
          <w:rFonts w:ascii="Times New Roman" w:hAnsi="Times New Roman" w:cs="Times New Roman"/>
          <w:sz w:val="24"/>
          <w:szCs w:val="24"/>
        </w:rPr>
        <w:t>kétdózisú oltóanyag esetén a védőoltás második dózisá</w:t>
      </w:r>
      <w:r w:rsidR="00652991">
        <w:rPr>
          <w:rFonts w:ascii="Times New Roman" w:hAnsi="Times New Roman" w:cs="Times New Roman"/>
          <w:sz w:val="24"/>
          <w:szCs w:val="24"/>
        </w:rPr>
        <w:t>nak felvétele</w:t>
      </w:r>
      <w:r>
        <w:rPr>
          <w:rFonts w:ascii="Times New Roman" w:hAnsi="Times New Roman" w:cs="Times New Roman"/>
          <w:sz w:val="24"/>
          <w:szCs w:val="24"/>
        </w:rPr>
        <w:t xml:space="preserve"> az oltóorvos által meghatározott időpont;</w:t>
      </w:r>
    </w:p>
    <w:p w14:paraId="3CF401A6" w14:textId="77777777" w:rsidR="00550137" w:rsidRDefault="00550137" w:rsidP="00550137">
      <w:pPr>
        <w:ind w:left="709" w:hanging="1"/>
        <w:jc w:val="both"/>
        <w:rPr>
          <w:rFonts w:ascii="Times New Roman" w:hAnsi="Times New Roman" w:cs="Times New Roman"/>
          <w:sz w:val="24"/>
          <w:szCs w:val="24"/>
        </w:rPr>
      </w:pPr>
    </w:p>
    <w:p w14:paraId="5D028DFF" w14:textId="317F5984" w:rsidR="004C448A" w:rsidRDefault="004C448A" w:rsidP="00BF45C9">
      <w:pPr>
        <w:ind w:left="709" w:hanging="1"/>
        <w:jc w:val="both"/>
        <w:rPr>
          <w:rFonts w:ascii="Times New Roman" w:hAnsi="Times New Roman" w:cs="Times New Roman"/>
          <w:sz w:val="24"/>
          <w:szCs w:val="24"/>
        </w:rPr>
      </w:pPr>
      <w:r w:rsidRPr="00BF45C9">
        <w:rPr>
          <w:rFonts w:ascii="Times New Roman" w:hAnsi="Times New Roman" w:cs="Times New Roman"/>
          <w:sz w:val="24"/>
          <w:szCs w:val="24"/>
        </w:rPr>
        <w:t>a munkáltató elektronikus</w:t>
      </w:r>
      <w:r>
        <w:rPr>
          <w:rFonts w:ascii="Times New Roman" w:hAnsi="Times New Roman" w:cs="Times New Roman"/>
          <w:sz w:val="24"/>
          <w:szCs w:val="24"/>
        </w:rPr>
        <w:t>an,</w:t>
      </w:r>
      <w:r w:rsidRPr="00BF45C9">
        <w:rPr>
          <w:rFonts w:ascii="Times New Roman" w:hAnsi="Times New Roman" w:cs="Times New Roman"/>
          <w:sz w:val="24"/>
          <w:szCs w:val="24"/>
        </w:rPr>
        <w:t xml:space="preserve"> vagy papír formátumban tájékoztatja a foglalkoztatottat az oltás felvételének határidejé</w:t>
      </w:r>
      <w:r w:rsidR="00652991">
        <w:rPr>
          <w:rFonts w:ascii="Times New Roman" w:hAnsi="Times New Roman" w:cs="Times New Roman"/>
          <w:sz w:val="24"/>
          <w:szCs w:val="24"/>
        </w:rPr>
        <w:t>r</w:t>
      </w:r>
      <w:r w:rsidRPr="00BF45C9">
        <w:rPr>
          <w:rFonts w:ascii="Times New Roman" w:hAnsi="Times New Roman" w:cs="Times New Roman"/>
          <w:sz w:val="24"/>
          <w:szCs w:val="24"/>
        </w:rPr>
        <w:t xml:space="preserve">ől, </w:t>
      </w:r>
      <w:r>
        <w:rPr>
          <w:rFonts w:ascii="Times New Roman" w:hAnsi="Times New Roman" w:cs="Times New Roman"/>
          <w:sz w:val="24"/>
          <w:szCs w:val="24"/>
        </w:rPr>
        <w:t>valamint a védőoltás elmaradásának lehetséges jogkövetkezményeiről</w:t>
      </w:r>
      <w:r w:rsidRPr="00BF45C9">
        <w:rPr>
          <w:rFonts w:ascii="Times New Roman" w:hAnsi="Times New Roman" w:cs="Times New Roman"/>
          <w:sz w:val="24"/>
          <w:szCs w:val="24"/>
        </w:rPr>
        <w:t>;</w:t>
      </w:r>
    </w:p>
    <w:p w14:paraId="2F7D59CB" w14:textId="77777777" w:rsidR="004C448A" w:rsidRDefault="004C448A" w:rsidP="00BF45C9">
      <w:pPr>
        <w:ind w:left="709" w:hanging="709"/>
        <w:jc w:val="both"/>
        <w:rPr>
          <w:rFonts w:ascii="Times New Roman" w:hAnsi="Times New Roman" w:cs="Times New Roman"/>
          <w:sz w:val="24"/>
          <w:szCs w:val="24"/>
        </w:rPr>
      </w:pPr>
    </w:p>
    <w:p w14:paraId="1F00A86B" w14:textId="155025C4" w:rsidR="004C448A" w:rsidRDefault="004C448A" w:rsidP="004C448A">
      <w:pPr>
        <w:ind w:left="709"/>
        <w:jc w:val="both"/>
        <w:rPr>
          <w:rFonts w:ascii="Times New Roman" w:hAnsi="Times New Roman" w:cs="Times New Roman"/>
          <w:sz w:val="24"/>
          <w:szCs w:val="24"/>
        </w:rPr>
      </w:pPr>
      <w:r>
        <w:rPr>
          <w:rFonts w:ascii="Times New Roman" w:hAnsi="Times New Roman" w:cs="Times New Roman"/>
          <w:sz w:val="24"/>
          <w:szCs w:val="24"/>
        </w:rPr>
        <w:t>nem kötelezhető a védőoltás felvételére az a személy, aki részére egészségügyi indokból ellenjavallt a védőoltás felvétele, és ezt orvosi szakvélemény is alátámasztja;</w:t>
      </w:r>
    </w:p>
    <w:p w14:paraId="76EA7DF6" w14:textId="77777777" w:rsidR="004C448A" w:rsidRDefault="004C448A" w:rsidP="00BF45C9">
      <w:pPr>
        <w:ind w:left="709" w:hanging="709"/>
        <w:jc w:val="both"/>
        <w:rPr>
          <w:rFonts w:ascii="Times New Roman" w:hAnsi="Times New Roman" w:cs="Times New Roman"/>
          <w:sz w:val="24"/>
          <w:szCs w:val="24"/>
        </w:rPr>
      </w:pPr>
    </w:p>
    <w:p w14:paraId="32D6B915" w14:textId="5D1DCEAE" w:rsidR="00000D94" w:rsidRPr="003E70AF" w:rsidRDefault="00000D94" w:rsidP="00000D94">
      <w:pPr>
        <w:ind w:left="709"/>
        <w:jc w:val="both"/>
        <w:rPr>
          <w:rFonts w:ascii="Times New Roman" w:hAnsi="Times New Roman" w:cs="Times New Roman"/>
          <w:sz w:val="24"/>
          <w:szCs w:val="24"/>
        </w:rPr>
      </w:pPr>
      <w:r>
        <w:rPr>
          <w:rFonts w:ascii="Times New Roman" w:hAnsi="Times New Roman" w:cs="Times New Roman"/>
          <w:sz w:val="24"/>
          <w:szCs w:val="24"/>
        </w:rPr>
        <w:t>a védőoltás felvételének igazolására, a védőoltás elmulasztásának munkajogi következményeire vonatkozó további, részletes szabályokat az 598/2021. (X. 28.) Korm. rendelet tartalmazza</w:t>
      </w:r>
      <w:r w:rsidR="00CC0CB8">
        <w:rPr>
          <w:rFonts w:ascii="Times New Roman" w:hAnsi="Times New Roman" w:cs="Times New Roman"/>
          <w:sz w:val="24"/>
          <w:szCs w:val="24"/>
        </w:rPr>
        <w:t>.</w:t>
      </w:r>
    </w:p>
    <w:p w14:paraId="3B547C44" w14:textId="77777777" w:rsidR="004C448A" w:rsidRDefault="004C448A" w:rsidP="004C448A">
      <w:pPr>
        <w:jc w:val="both"/>
        <w:rPr>
          <w:rFonts w:ascii="Times New Roman" w:hAnsi="Times New Roman" w:cs="Times New Roman"/>
          <w:sz w:val="24"/>
          <w:szCs w:val="24"/>
        </w:rPr>
      </w:pPr>
    </w:p>
    <w:p w14:paraId="7BC77690" w14:textId="75B08E0B" w:rsidR="00986AA2" w:rsidRPr="002B44CD" w:rsidRDefault="00986AA2" w:rsidP="00986AA2">
      <w:pPr>
        <w:ind w:left="708"/>
        <w:jc w:val="both"/>
        <w:rPr>
          <w:rFonts w:ascii="Times New Roman" w:hAnsi="Times New Roman" w:cs="Times New Roman"/>
          <w:b/>
          <w:sz w:val="24"/>
          <w:szCs w:val="24"/>
        </w:rPr>
      </w:pPr>
      <w:r>
        <w:rPr>
          <w:rFonts w:ascii="Times New Roman" w:hAnsi="Times New Roman" w:cs="Times New Roman"/>
          <w:sz w:val="24"/>
          <w:szCs w:val="24"/>
        </w:rPr>
        <w:t xml:space="preserve">Az 598/2021. (X. 28.) Korm. rendelet alapján tehát az </w:t>
      </w:r>
      <w:r w:rsidRPr="00652991">
        <w:rPr>
          <w:rFonts w:ascii="Times New Roman" w:hAnsi="Times New Roman" w:cs="Times New Roman"/>
          <w:sz w:val="24"/>
          <w:szCs w:val="24"/>
        </w:rPr>
        <w:t>Nftv. szerinti,</w:t>
      </w:r>
      <w:r w:rsidRPr="002B44CD">
        <w:rPr>
          <w:rFonts w:ascii="Times New Roman" w:hAnsi="Times New Roman" w:cs="Times New Roman"/>
          <w:b/>
          <w:sz w:val="24"/>
          <w:szCs w:val="24"/>
        </w:rPr>
        <w:t xml:space="preserve"> nem állami fenntartásban működő felsőoktatási intézmények</w:t>
      </w:r>
      <w:r>
        <w:rPr>
          <w:rFonts w:ascii="Times New Roman" w:hAnsi="Times New Roman" w:cs="Times New Roman"/>
          <w:b/>
          <w:sz w:val="24"/>
          <w:szCs w:val="24"/>
        </w:rPr>
        <w:t xml:space="preserve">ben a munkáltató által </w:t>
      </w:r>
      <w:r w:rsidRPr="000D29E0">
        <w:rPr>
          <w:rFonts w:ascii="Times New Roman" w:hAnsi="Times New Roman" w:cs="Times New Roman"/>
          <w:b/>
          <w:sz w:val="24"/>
          <w:szCs w:val="24"/>
        </w:rPr>
        <w:t>a munkavégzés feltételeként</w:t>
      </w:r>
      <w:r>
        <w:rPr>
          <w:rFonts w:ascii="Times New Roman" w:hAnsi="Times New Roman" w:cs="Times New Roman"/>
          <w:b/>
          <w:sz w:val="24"/>
          <w:szCs w:val="24"/>
        </w:rPr>
        <w:t xml:space="preserve"> megállapított védőoltás felvételének határidejét </w:t>
      </w:r>
      <w:r w:rsidR="00550137">
        <w:rPr>
          <w:rFonts w:ascii="Times New Roman" w:hAnsi="Times New Roman" w:cs="Times New Roman"/>
          <w:b/>
          <w:sz w:val="24"/>
          <w:szCs w:val="24"/>
        </w:rPr>
        <w:br/>
      </w:r>
      <w:r>
        <w:rPr>
          <w:rFonts w:ascii="Times New Roman" w:hAnsi="Times New Roman" w:cs="Times New Roman"/>
          <w:b/>
          <w:sz w:val="24"/>
          <w:szCs w:val="24"/>
        </w:rPr>
        <w:t xml:space="preserve">– </w:t>
      </w:r>
      <w:r>
        <w:rPr>
          <w:rFonts w:ascii="Times New Roman" w:hAnsi="Times New Roman" w:cs="Times New Roman"/>
          <w:sz w:val="24"/>
          <w:szCs w:val="24"/>
        </w:rPr>
        <w:t xml:space="preserve">tekintettel az intézményeknél foglalkoztatott oktatók, kutatók, munkatársak, valamint a hallgatók jelentős létszámára, valamint figyelemmel az intézmény működésének, a felsőoktatási képzés folytonosságának biztosítására – a legalább 45 napos határidő szerint, de lehetőleg </w:t>
      </w:r>
      <w:r w:rsidRPr="00986AA2">
        <w:rPr>
          <w:rFonts w:ascii="Times New Roman" w:hAnsi="Times New Roman" w:cs="Times New Roman"/>
          <w:b/>
          <w:sz w:val="24"/>
          <w:szCs w:val="24"/>
        </w:rPr>
        <w:t>minél korábbi időpontban</w:t>
      </w:r>
      <w:r>
        <w:rPr>
          <w:rFonts w:ascii="Times New Roman" w:hAnsi="Times New Roman" w:cs="Times New Roman"/>
          <w:sz w:val="24"/>
          <w:szCs w:val="24"/>
        </w:rPr>
        <w:t xml:space="preserve"> </w:t>
      </w:r>
      <w:r>
        <w:rPr>
          <w:rFonts w:ascii="Times New Roman" w:hAnsi="Times New Roman" w:cs="Times New Roman"/>
          <w:b/>
          <w:sz w:val="24"/>
          <w:szCs w:val="24"/>
        </w:rPr>
        <w:t>javasol</w:t>
      </w:r>
      <w:r w:rsidR="00165E9B">
        <w:rPr>
          <w:rFonts w:ascii="Times New Roman" w:hAnsi="Times New Roman" w:cs="Times New Roman"/>
          <w:b/>
          <w:sz w:val="24"/>
          <w:szCs w:val="24"/>
        </w:rPr>
        <w:t>t</w:t>
      </w:r>
      <w:r>
        <w:rPr>
          <w:rFonts w:ascii="Times New Roman" w:hAnsi="Times New Roman" w:cs="Times New Roman"/>
          <w:b/>
          <w:sz w:val="24"/>
          <w:szCs w:val="24"/>
        </w:rPr>
        <w:t xml:space="preserve"> meghatározni.</w:t>
      </w:r>
      <w:r w:rsidR="002A6582" w:rsidRPr="002B44CD">
        <w:rPr>
          <w:rFonts w:ascii="Times New Roman" w:hAnsi="Times New Roman" w:cs="Times New Roman"/>
          <w:b/>
          <w:sz w:val="24"/>
          <w:szCs w:val="24"/>
        </w:rPr>
        <w:t xml:space="preserve"> </w:t>
      </w:r>
    </w:p>
    <w:p w14:paraId="7B872A4F" w14:textId="0A25829D" w:rsidR="00986AA2" w:rsidRDefault="00986AA2" w:rsidP="00986AA2">
      <w:pPr>
        <w:ind w:left="708"/>
        <w:jc w:val="both"/>
        <w:rPr>
          <w:rFonts w:ascii="Times New Roman" w:hAnsi="Times New Roman" w:cs="Times New Roman"/>
          <w:sz w:val="24"/>
          <w:szCs w:val="24"/>
        </w:rPr>
      </w:pPr>
    </w:p>
    <w:p w14:paraId="413CC537" w14:textId="388F8005" w:rsidR="00044CAA" w:rsidRPr="00415CC9" w:rsidRDefault="00044CAA" w:rsidP="007E3659">
      <w:pPr>
        <w:pStyle w:val="Listaszerbekezds"/>
        <w:numPr>
          <w:ilvl w:val="0"/>
          <w:numId w:val="6"/>
        </w:numPr>
        <w:ind w:left="426"/>
        <w:jc w:val="both"/>
        <w:rPr>
          <w:rFonts w:ascii="Times New Roman" w:hAnsi="Times New Roman" w:cs="Times New Roman"/>
          <w:sz w:val="24"/>
          <w:szCs w:val="24"/>
        </w:rPr>
      </w:pPr>
      <w:r w:rsidRPr="00415CC9">
        <w:rPr>
          <w:rFonts w:ascii="Times New Roman" w:hAnsi="Times New Roman" w:cs="Times New Roman"/>
          <w:sz w:val="24"/>
          <w:szCs w:val="24"/>
        </w:rPr>
        <w:t xml:space="preserve">A </w:t>
      </w:r>
      <w:r w:rsidRPr="00415CC9">
        <w:rPr>
          <w:rFonts w:ascii="Times New Roman" w:hAnsi="Times New Roman" w:cs="Times New Roman"/>
          <w:b/>
          <w:sz w:val="24"/>
          <w:szCs w:val="24"/>
        </w:rPr>
        <w:t>kollégiumokat, diákotthonokat</w:t>
      </w:r>
      <w:r w:rsidRPr="00415CC9">
        <w:rPr>
          <w:rFonts w:ascii="Times New Roman" w:hAnsi="Times New Roman" w:cs="Times New Roman"/>
          <w:sz w:val="24"/>
          <w:szCs w:val="24"/>
        </w:rPr>
        <w:t xml:space="preserve"> egészséges, tüneteket nem mutató, magukat egészségesnek érző, </w:t>
      </w:r>
      <w:r w:rsidR="00E735CF">
        <w:rPr>
          <w:rFonts w:ascii="Times New Roman" w:hAnsi="Times New Roman" w:cs="Times New Roman"/>
          <w:sz w:val="24"/>
          <w:szCs w:val="24"/>
        </w:rPr>
        <w:t xml:space="preserve">lehetőség szerint </w:t>
      </w:r>
      <w:r w:rsidR="005A6850" w:rsidRPr="00415CC9">
        <w:rPr>
          <w:rFonts w:ascii="Times New Roman" w:hAnsi="Times New Roman" w:cs="Times New Roman"/>
          <w:sz w:val="24"/>
          <w:szCs w:val="24"/>
        </w:rPr>
        <w:t xml:space="preserve">a </w:t>
      </w:r>
      <w:r w:rsidR="005A6850" w:rsidRPr="004C1D58">
        <w:rPr>
          <w:rFonts w:ascii="Times New Roman" w:hAnsi="Times New Roman" w:cs="Times New Roman"/>
          <w:b/>
          <w:sz w:val="24"/>
          <w:szCs w:val="24"/>
        </w:rPr>
        <w:t xml:space="preserve">koronavírus elleni </w:t>
      </w:r>
      <w:r w:rsidRPr="004C1D58">
        <w:rPr>
          <w:rFonts w:ascii="Times New Roman" w:hAnsi="Times New Roman" w:cs="Times New Roman"/>
          <w:b/>
          <w:sz w:val="24"/>
          <w:szCs w:val="24"/>
        </w:rPr>
        <w:t>védettség</w:t>
      </w:r>
      <w:r w:rsidR="005A6850" w:rsidRPr="004C1D58">
        <w:rPr>
          <w:rFonts w:ascii="Times New Roman" w:hAnsi="Times New Roman" w:cs="Times New Roman"/>
          <w:b/>
          <w:sz w:val="24"/>
          <w:szCs w:val="24"/>
        </w:rPr>
        <w:t>üket igazoló</w:t>
      </w:r>
      <w:r w:rsidRPr="00415CC9">
        <w:rPr>
          <w:rFonts w:ascii="Times New Roman" w:hAnsi="Times New Roman" w:cs="Times New Roman"/>
          <w:sz w:val="24"/>
          <w:szCs w:val="24"/>
        </w:rPr>
        <w:t xml:space="preserve"> személyek ve</w:t>
      </w:r>
      <w:r w:rsidR="003A65E7">
        <w:rPr>
          <w:rFonts w:ascii="Times New Roman" w:hAnsi="Times New Roman" w:cs="Times New Roman"/>
          <w:sz w:val="24"/>
          <w:szCs w:val="24"/>
        </w:rPr>
        <w:t>gyék</w:t>
      </w:r>
      <w:r w:rsidRPr="00415CC9">
        <w:rPr>
          <w:rFonts w:ascii="Times New Roman" w:hAnsi="Times New Roman" w:cs="Times New Roman"/>
          <w:sz w:val="24"/>
          <w:szCs w:val="24"/>
        </w:rPr>
        <w:t xml:space="preserve"> igénybe.</w:t>
      </w:r>
    </w:p>
    <w:p w14:paraId="53669C88" w14:textId="77777777" w:rsidR="005A6850" w:rsidRPr="00580855" w:rsidRDefault="005A6850" w:rsidP="00F52370">
      <w:pPr>
        <w:jc w:val="both"/>
        <w:rPr>
          <w:rFonts w:ascii="Times New Roman" w:hAnsi="Times New Roman" w:cs="Times New Roman"/>
          <w:sz w:val="24"/>
          <w:szCs w:val="24"/>
        </w:rPr>
      </w:pPr>
    </w:p>
    <w:p w14:paraId="228FE72C" w14:textId="77777777" w:rsidR="003C3350" w:rsidRPr="00580855" w:rsidRDefault="003C3350" w:rsidP="00B330FE">
      <w:pPr>
        <w:ind w:left="426"/>
        <w:jc w:val="both"/>
        <w:rPr>
          <w:rFonts w:ascii="Times New Roman" w:hAnsi="Times New Roman" w:cs="Times New Roman"/>
          <w:sz w:val="24"/>
          <w:szCs w:val="24"/>
        </w:rPr>
      </w:pPr>
      <w:r w:rsidRPr="00580855">
        <w:rPr>
          <w:rFonts w:ascii="Times New Roman" w:hAnsi="Times New Roman" w:cs="Times New Roman"/>
          <w:sz w:val="24"/>
          <w:szCs w:val="24"/>
        </w:rPr>
        <w:t xml:space="preserve">A </w:t>
      </w:r>
      <w:r w:rsidRPr="004C1D58">
        <w:rPr>
          <w:rFonts w:ascii="Times New Roman" w:hAnsi="Times New Roman" w:cs="Times New Roman"/>
          <w:b/>
          <w:sz w:val="24"/>
          <w:szCs w:val="24"/>
        </w:rPr>
        <w:t>védettségi igazolvány</w:t>
      </w:r>
      <w:r w:rsidRPr="00580855">
        <w:rPr>
          <w:rFonts w:ascii="Times New Roman" w:hAnsi="Times New Roman" w:cs="Times New Roman"/>
          <w:sz w:val="24"/>
          <w:szCs w:val="24"/>
        </w:rPr>
        <w:t xml:space="preserve"> használatával kapcsolatos szabályokat a jelen ajánlás 1. számú melléklete tartalmazza.</w:t>
      </w:r>
    </w:p>
    <w:p w14:paraId="05A44DB1" w14:textId="77777777" w:rsidR="003C3350" w:rsidRPr="00580855" w:rsidRDefault="003C3350" w:rsidP="00F52370">
      <w:pPr>
        <w:jc w:val="both"/>
        <w:rPr>
          <w:rFonts w:ascii="Times New Roman" w:hAnsi="Times New Roman" w:cs="Times New Roman"/>
          <w:sz w:val="24"/>
          <w:szCs w:val="24"/>
        </w:rPr>
      </w:pPr>
    </w:p>
    <w:p w14:paraId="0B453674" w14:textId="77777777" w:rsidR="00A07BD1" w:rsidRPr="00415CC9" w:rsidRDefault="00A07BD1" w:rsidP="007E3659">
      <w:pPr>
        <w:pStyle w:val="Listaszerbekezds"/>
        <w:numPr>
          <w:ilvl w:val="0"/>
          <w:numId w:val="6"/>
        </w:numPr>
        <w:ind w:left="426"/>
        <w:jc w:val="both"/>
        <w:rPr>
          <w:rFonts w:ascii="Times New Roman" w:hAnsi="Times New Roman" w:cs="Times New Roman"/>
          <w:sz w:val="24"/>
          <w:szCs w:val="24"/>
        </w:rPr>
      </w:pPr>
      <w:r w:rsidRPr="00415CC9">
        <w:rPr>
          <w:rFonts w:ascii="Times New Roman" w:hAnsi="Times New Roman" w:cs="Times New Roman"/>
          <w:sz w:val="24"/>
          <w:szCs w:val="24"/>
        </w:rPr>
        <w:t>A</w:t>
      </w:r>
      <w:r w:rsidR="00FF73E9" w:rsidRPr="00415CC9">
        <w:rPr>
          <w:rFonts w:ascii="Times New Roman" w:hAnsi="Times New Roman" w:cs="Times New Roman"/>
          <w:sz w:val="24"/>
          <w:szCs w:val="24"/>
        </w:rPr>
        <w:t xml:space="preserve"> felsőoktatási intézmény feladatainak ellátásához szükséges, </w:t>
      </w:r>
      <w:r w:rsidR="00FF73E9" w:rsidRPr="00415CC9">
        <w:rPr>
          <w:rFonts w:ascii="Times New Roman" w:hAnsi="Times New Roman" w:cs="Times New Roman"/>
          <w:b/>
          <w:sz w:val="24"/>
          <w:szCs w:val="24"/>
        </w:rPr>
        <w:t>egészségügyi szempontból biztonságos környezet</w:t>
      </w:r>
      <w:r w:rsidR="00FF73E9" w:rsidRPr="00415CC9">
        <w:rPr>
          <w:rFonts w:ascii="Times New Roman" w:hAnsi="Times New Roman" w:cs="Times New Roman"/>
          <w:sz w:val="24"/>
          <w:szCs w:val="24"/>
        </w:rPr>
        <w:t xml:space="preserve"> kialakításáról, a</w:t>
      </w:r>
      <w:r w:rsidRPr="00415CC9">
        <w:rPr>
          <w:rFonts w:ascii="Times New Roman" w:hAnsi="Times New Roman" w:cs="Times New Roman"/>
          <w:sz w:val="24"/>
          <w:szCs w:val="24"/>
        </w:rPr>
        <w:t xml:space="preserve"> szükséges </w:t>
      </w:r>
      <w:r w:rsidRPr="00415CC9">
        <w:rPr>
          <w:rFonts w:ascii="Times New Roman" w:hAnsi="Times New Roman" w:cs="Times New Roman"/>
          <w:b/>
          <w:sz w:val="24"/>
          <w:szCs w:val="24"/>
        </w:rPr>
        <w:t>védelmi intézkedések</w:t>
      </w:r>
      <w:r w:rsidRPr="00415CC9">
        <w:rPr>
          <w:rFonts w:ascii="Times New Roman" w:hAnsi="Times New Roman" w:cs="Times New Roman"/>
          <w:sz w:val="24"/>
          <w:szCs w:val="24"/>
        </w:rPr>
        <w:t xml:space="preserve"> betartásáról a rektor köteles gondoskodni. </w:t>
      </w:r>
    </w:p>
    <w:p w14:paraId="7946A7A0" w14:textId="77777777" w:rsidR="00FF73E9" w:rsidRPr="00580855" w:rsidRDefault="00FF73E9" w:rsidP="00A07BD1">
      <w:pPr>
        <w:jc w:val="both"/>
        <w:rPr>
          <w:rFonts w:ascii="Times New Roman" w:hAnsi="Times New Roman" w:cs="Times New Roman"/>
          <w:sz w:val="24"/>
          <w:szCs w:val="24"/>
        </w:rPr>
      </w:pPr>
    </w:p>
    <w:p w14:paraId="26999AC4" w14:textId="7A4A5B81" w:rsidR="00FF73E9" w:rsidRPr="00415CC9" w:rsidRDefault="00415CC9" w:rsidP="00DF559E">
      <w:pPr>
        <w:pStyle w:val="Listaszerbekezds"/>
        <w:numPr>
          <w:ilvl w:val="1"/>
          <w:numId w:val="6"/>
        </w:numPr>
        <w:jc w:val="both"/>
        <w:rPr>
          <w:rFonts w:ascii="Times New Roman" w:hAnsi="Times New Roman" w:cs="Times New Roman"/>
          <w:sz w:val="24"/>
          <w:szCs w:val="24"/>
        </w:rPr>
      </w:pPr>
      <w:r w:rsidRPr="00DF559E">
        <w:rPr>
          <w:rFonts w:ascii="Times New Roman" w:hAnsi="Times New Roman" w:cs="Times New Roman"/>
          <w:sz w:val="24"/>
          <w:szCs w:val="24"/>
        </w:rPr>
        <w:t xml:space="preserve"> </w:t>
      </w:r>
      <w:r w:rsidR="00FF73E9" w:rsidRPr="00DF559E">
        <w:rPr>
          <w:rFonts w:ascii="Times New Roman" w:hAnsi="Times New Roman" w:cs="Times New Roman"/>
          <w:sz w:val="24"/>
          <w:szCs w:val="24"/>
        </w:rPr>
        <w:t>Továbbra is elvárás, hogy</w:t>
      </w:r>
      <w:r w:rsidR="005855DF" w:rsidRPr="00DF559E">
        <w:rPr>
          <w:rFonts w:ascii="Times New Roman" w:hAnsi="Times New Roman" w:cs="Times New Roman"/>
          <w:sz w:val="24"/>
          <w:szCs w:val="24"/>
        </w:rPr>
        <w:t xml:space="preserve"> </w:t>
      </w:r>
      <w:r w:rsidR="00FF73E9" w:rsidRPr="00DF559E">
        <w:rPr>
          <w:rFonts w:ascii="Times New Roman" w:hAnsi="Times New Roman" w:cs="Times New Roman"/>
          <w:sz w:val="24"/>
          <w:szCs w:val="24"/>
        </w:rPr>
        <w:t>a felsőoktatási intézmény épületeit, létesítményeit, tanóráit kizárólag egészséges, a koronavírus-megbetegedés tüneteit nem mutató személy látogathatja</w:t>
      </w:r>
      <w:r w:rsidR="005855DF" w:rsidRPr="00DF559E">
        <w:rPr>
          <w:rFonts w:ascii="Times New Roman" w:hAnsi="Times New Roman" w:cs="Times New Roman"/>
          <w:sz w:val="24"/>
          <w:szCs w:val="24"/>
        </w:rPr>
        <w:t>.</w:t>
      </w:r>
      <w:r w:rsidR="009D3A1C" w:rsidRPr="00DF559E">
        <w:rPr>
          <w:rFonts w:ascii="Times New Roman" w:hAnsi="Times New Roman" w:cs="Times New Roman"/>
          <w:sz w:val="24"/>
          <w:szCs w:val="24"/>
        </w:rPr>
        <w:t xml:space="preserve"> </w:t>
      </w:r>
    </w:p>
    <w:p w14:paraId="6DD30B92" w14:textId="77777777" w:rsidR="00021975" w:rsidRPr="00DF559E" w:rsidRDefault="00021975" w:rsidP="00DF559E">
      <w:pPr>
        <w:jc w:val="both"/>
        <w:rPr>
          <w:rFonts w:ascii="Times New Roman" w:hAnsi="Times New Roman" w:cs="Times New Roman"/>
          <w:sz w:val="24"/>
          <w:szCs w:val="24"/>
        </w:rPr>
      </w:pPr>
    </w:p>
    <w:p w14:paraId="6017BD95" w14:textId="62EB3542" w:rsidR="00FF73E9" w:rsidRPr="008107C7" w:rsidRDefault="00415CC9" w:rsidP="008107C7">
      <w:pPr>
        <w:pStyle w:val="Listaszerbekezds"/>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008107C7">
        <w:rPr>
          <w:rFonts w:ascii="Times New Roman" w:hAnsi="Times New Roman" w:cs="Times New Roman"/>
          <w:sz w:val="24"/>
          <w:szCs w:val="24"/>
        </w:rPr>
        <w:t>A</w:t>
      </w:r>
      <w:r w:rsidR="00FF73E9" w:rsidRPr="008107C7">
        <w:rPr>
          <w:rFonts w:ascii="Times New Roman" w:hAnsi="Times New Roman" w:cs="Times New Roman"/>
          <w:sz w:val="24"/>
          <w:szCs w:val="24"/>
        </w:rPr>
        <w:t xml:space="preserve"> személyi higiéne </w:t>
      </w:r>
      <w:r w:rsidR="002C119B" w:rsidRPr="008107C7">
        <w:rPr>
          <w:rFonts w:ascii="Times New Roman" w:hAnsi="Times New Roman" w:cs="Times New Roman"/>
          <w:sz w:val="24"/>
          <w:szCs w:val="24"/>
        </w:rPr>
        <w:t>betartása</w:t>
      </w:r>
    </w:p>
    <w:p w14:paraId="45726C84" w14:textId="77777777" w:rsidR="002C119B" w:rsidRPr="0078471D" w:rsidRDefault="002C119B" w:rsidP="002C119B">
      <w:pPr>
        <w:pStyle w:val="Listaszerbekezds"/>
        <w:ind w:left="1276"/>
        <w:jc w:val="both"/>
        <w:rPr>
          <w:rFonts w:ascii="Times New Roman" w:hAnsi="Times New Roman" w:cs="Times New Roman"/>
          <w:sz w:val="24"/>
          <w:szCs w:val="24"/>
        </w:rPr>
      </w:pPr>
    </w:p>
    <w:p w14:paraId="18FA6507" w14:textId="2427CC8D" w:rsidR="00531572" w:rsidRPr="007B71CB" w:rsidRDefault="002C119B" w:rsidP="00381D6A">
      <w:pPr>
        <w:ind w:left="709"/>
        <w:jc w:val="both"/>
        <w:rPr>
          <w:rFonts w:ascii="Times New Roman" w:hAnsi="Times New Roman" w:cs="Times New Roman"/>
          <w:sz w:val="24"/>
          <w:szCs w:val="24"/>
        </w:rPr>
      </w:pPr>
      <w:r w:rsidRPr="0078471D">
        <w:rPr>
          <w:rFonts w:ascii="Times New Roman" w:hAnsi="Times New Roman" w:cs="Times New Roman"/>
          <w:sz w:val="24"/>
          <w:szCs w:val="24"/>
        </w:rPr>
        <w:t>Különös figyelemmel kell lenni a személyi higiéne betartására, melynek alapja a gyakori, alapos szappanos kézmosás, kézfertőtlenítés, az arc érintésének elkerülése, valamint a köhögési etikett betartása, mely továbbra is a fertőzés megelőzésének legfontosabb eszköze.</w:t>
      </w:r>
      <w:r w:rsidR="00531572" w:rsidRPr="0078471D">
        <w:rPr>
          <w:rFonts w:ascii="Times New Roman" w:hAnsi="Times New Roman" w:cs="Times New Roman"/>
          <w:sz w:val="24"/>
          <w:szCs w:val="24"/>
        </w:rPr>
        <w:t xml:space="preserve"> Kéztörlésre papírtörlők </w:t>
      </w:r>
      <w:r w:rsidR="00E85B8C" w:rsidRPr="007B71CB">
        <w:rPr>
          <w:rFonts w:ascii="Times New Roman" w:hAnsi="Times New Roman" w:cs="Times New Roman"/>
          <w:sz w:val="24"/>
          <w:szCs w:val="24"/>
        </w:rPr>
        <w:t xml:space="preserve">biztosítása szükséges. </w:t>
      </w:r>
    </w:p>
    <w:p w14:paraId="66DB430F" w14:textId="77777777" w:rsidR="00E85B8C" w:rsidRPr="0078471D" w:rsidRDefault="00E85B8C" w:rsidP="002C119B">
      <w:pPr>
        <w:pStyle w:val="Listaszerbekezds"/>
        <w:jc w:val="both"/>
        <w:rPr>
          <w:rFonts w:ascii="Times New Roman" w:hAnsi="Times New Roman" w:cs="Times New Roman"/>
          <w:sz w:val="24"/>
          <w:szCs w:val="24"/>
        </w:rPr>
      </w:pPr>
    </w:p>
    <w:p w14:paraId="1CDA5D6E" w14:textId="0F451D14" w:rsidR="00693976" w:rsidRDefault="00E85B8C" w:rsidP="00582A4C">
      <w:pPr>
        <w:pStyle w:val="Listaszerbekezds"/>
        <w:jc w:val="both"/>
        <w:rPr>
          <w:rFonts w:ascii="Times New Roman" w:hAnsi="Times New Roman" w:cs="Times New Roman"/>
          <w:sz w:val="24"/>
          <w:szCs w:val="24"/>
        </w:rPr>
      </w:pPr>
      <w:r>
        <w:rPr>
          <w:rFonts w:ascii="Times New Roman" w:hAnsi="Times New Roman" w:cs="Times New Roman"/>
          <w:sz w:val="24"/>
          <w:szCs w:val="24"/>
        </w:rPr>
        <w:t>Emellett a nagyforgalmú (</w:t>
      </w:r>
      <w:r w:rsidR="000B41D3">
        <w:rPr>
          <w:rFonts w:ascii="Times New Roman" w:hAnsi="Times New Roman" w:cs="Times New Roman"/>
          <w:sz w:val="24"/>
          <w:szCs w:val="24"/>
        </w:rPr>
        <w:t xml:space="preserve">nagyszámú </w:t>
      </w:r>
      <w:r>
        <w:rPr>
          <w:rFonts w:ascii="Times New Roman" w:hAnsi="Times New Roman" w:cs="Times New Roman"/>
          <w:sz w:val="24"/>
          <w:szCs w:val="24"/>
        </w:rPr>
        <w:t>hallgató által látogatott)</w:t>
      </w:r>
      <w:r w:rsidR="00531572" w:rsidRPr="0078471D">
        <w:rPr>
          <w:rFonts w:ascii="Times New Roman" w:hAnsi="Times New Roman" w:cs="Times New Roman"/>
          <w:sz w:val="24"/>
          <w:szCs w:val="24"/>
        </w:rPr>
        <w:t xml:space="preserve"> intézmény épületeinek bejáratánál</w:t>
      </w:r>
      <w:r w:rsidR="008F4EB1">
        <w:rPr>
          <w:rFonts w:ascii="Times New Roman" w:hAnsi="Times New Roman" w:cs="Times New Roman"/>
          <w:sz w:val="24"/>
          <w:szCs w:val="24"/>
        </w:rPr>
        <w:t>,</w:t>
      </w:r>
      <w:r w:rsidR="00693976" w:rsidRPr="00693976">
        <w:rPr>
          <w:rFonts w:ascii="Times New Roman" w:hAnsi="Times New Roman" w:cs="Times New Roman"/>
          <w:sz w:val="24"/>
          <w:szCs w:val="24"/>
        </w:rPr>
        <w:t xml:space="preserve"> </w:t>
      </w:r>
      <w:r w:rsidR="00693976">
        <w:rPr>
          <w:rFonts w:ascii="Times New Roman" w:hAnsi="Times New Roman" w:cs="Times New Roman"/>
          <w:sz w:val="24"/>
          <w:szCs w:val="24"/>
        </w:rPr>
        <w:t>valamint a közösségi terekben</w:t>
      </w:r>
      <w:r w:rsidR="00531572" w:rsidRPr="0078471D">
        <w:rPr>
          <w:rFonts w:ascii="Times New Roman" w:hAnsi="Times New Roman" w:cs="Times New Roman"/>
          <w:sz w:val="24"/>
          <w:szCs w:val="24"/>
        </w:rPr>
        <w:t xml:space="preserve"> érintésmentes, vírusölő hatású kézfertőtlenítő adagoló berendezés elhelyezése</w:t>
      </w:r>
      <w:r w:rsidR="000B41D3">
        <w:rPr>
          <w:rFonts w:ascii="Times New Roman" w:hAnsi="Times New Roman" w:cs="Times New Roman"/>
          <w:sz w:val="24"/>
          <w:szCs w:val="24"/>
        </w:rPr>
        <w:t xml:space="preserve"> szükséges</w:t>
      </w:r>
      <w:r w:rsidR="00531572" w:rsidRPr="0078471D">
        <w:rPr>
          <w:rFonts w:ascii="Times New Roman" w:hAnsi="Times New Roman" w:cs="Times New Roman"/>
          <w:sz w:val="24"/>
          <w:szCs w:val="24"/>
        </w:rPr>
        <w:t>, és az annak használatára történő figyelemfelhívás.</w:t>
      </w:r>
    </w:p>
    <w:p w14:paraId="2B6A25F9" w14:textId="77777777" w:rsidR="00693976" w:rsidRDefault="00693976" w:rsidP="00381D6A">
      <w:pPr>
        <w:pStyle w:val="Listaszerbekezds"/>
        <w:spacing w:after="200"/>
        <w:jc w:val="both"/>
        <w:rPr>
          <w:rFonts w:ascii="Times New Roman" w:hAnsi="Times New Roman" w:cs="Times New Roman"/>
          <w:sz w:val="24"/>
          <w:szCs w:val="24"/>
        </w:rPr>
      </w:pPr>
    </w:p>
    <w:p w14:paraId="0CB37C82" w14:textId="3B30966F" w:rsidR="00693976" w:rsidRDefault="00693976" w:rsidP="00381D6A">
      <w:pPr>
        <w:pStyle w:val="Listaszerbekezds"/>
        <w:spacing w:after="200"/>
        <w:jc w:val="both"/>
        <w:rPr>
          <w:rFonts w:ascii="Times New Roman" w:hAnsi="Times New Roman" w:cs="Times New Roman"/>
          <w:sz w:val="24"/>
          <w:szCs w:val="24"/>
        </w:rPr>
      </w:pPr>
      <w:r w:rsidRPr="00DC440A">
        <w:rPr>
          <w:rFonts w:ascii="Times New Roman" w:eastAsia="Times New Roman" w:hAnsi="Times New Roman" w:cs="Times New Roman"/>
          <w:sz w:val="24"/>
          <w:szCs w:val="24"/>
        </w:rPr>
        <w:t>A szociális helyiségekben biztosítani kell a szappanos kézmosási lehetőséget, melyet vírusölő hatású kézfertőtlenítési lehetőséggel kell kiegészíteni.</w:t>
      </w:r>
    </w:p>
    <w:p w14:paraId="5CBC3455" w14:textId="77777777" w:rsidR="00693976" w:rsidRDefault="00693976" w:rsidP="00381D6A">
      <w:pPr>
        <w:pStyle w:val="Listaszerbekezds"/>
        <w:spacing w:after="200"/>
        <w:jc w:val="both"/>
        <w:rPr>
          <w:rFonts w:ascii="Times New Roman" w:hAnsi="Times New Roman" w:cs="Times New Roman"/>
          <w:sz w:val="24"/>
          <w:szCs w:val="24"/>
        </w:rPr>
      </w:pPr>
    </w:p>
    <w:p w14:paraId="37050B51" w14:textId="5DC88D92" w:rsidR="00031B73" w:rsidRDefault="009D3A1C" w:rsidP="009D3A1C">
      <w:pPr>
        <w:pStyle w:val="Listaszerbekezds"/>
        <w:spacing w:after="200"/>
        <w:jc w:val="both"/>
        <w:rPr>
          <w:rFonts w:ascii="Times New Roman" w:hAnsi="Times New Roman" w:cs="Times New Roman"/>
          <w:sz w:val="24"/>
          <w:szCs w:val="24"/>
        </w:rPr>
      </w:pPr>
      <w:r>
        <w:rPr>
          <w:rFonts w:ascii="Times New Roman" w:hAnsi="Times New Roman" w:cs="Times New Roman"/>
          <w:sz w:val="24"/>
          <w:szCs w:val="24"/>
        </w:rPr>
        <w:t>Továbbá, javasolt az étkezdéknél a szappanos kézmosás vagy kézfertőtlenítés lehetőségének biztosítása.</w:t>
      </w:r>
    </w:p>
    <w:p w14:paraId="71EC11EC" w14:textId="77777777" w:rsidR="00DE651F" w:rsidRDefault="00DE651F" w:rsidP="009D3A1C">
      <w:pPr>
        <w:pStyle w:val="Listaszerbekezds"/>
        <w:spacing w:after="200"/>
        <w:jc w:val="both"/>
        <w:rPr>
          <w:rFonts w:ascii="Times New Roman" w:hAnsi="Times New Roman" w:cs="Times New Roman"/>
          <w:sz w:val="24"/>
          <w:szCs w:val="24"/>
        </w:rPr>
      </w:pPr>
    </w:p>
    <w:p w14:paraId="45B17DB5" w14:textId="52DD4FBE" w:rsidR="00031B73" w:rsidRPr="009D3A1C" w:rsidRDefault="00031B73" w:rsidP="009D3A1C">
      <w:pPr>
        <w:pStyle w:val="Listaszerbekezds"/>
        <w:spacing w:after="200"/>
        <w:jc w:val="both"/>
        <w:rPr>
          <w:rFonts w:ascii="Times New Roman" w:hAnsi="Times New Roman" w:cs="Times New Roman"/>
          <w:sz w:val="24"/>
          <w:szCs w:val="24"/>
        </w:rPr>
      </w:pPr>
      <w:r w:rsidRPr="00031B73">
        <w:rPr>
          <w:rFonts w:ascii="Times New Roman" w:hAnsi="Times New Roman" w:cs="Times New Roman"/>
          <w:sz w:val="24"/>
          <w:szCs w:val="24"/>
        </w:rPr>
        <w:t xml:space="preserve">Megjegyzendő, hogy Magyarországon a </w:t>
      </w:r>
      <w:r w:rsidRPr="009D3A1C">
        <w:rPr>
          <w:rFonts w:ascii="Times New Roman" w:hAnsi="Times New Roman" w:cs="Times New Roman"/>
          <w:b/>
          <w:sz w:val="24"/>
          <w:szCs w:val="24"/>
        </w:rPr>
        <w:t>személyekre kijuttatott</w:t>
      </w:r>
      <w:r w:rsidRPr="00031B73">
        <w:rPr>
          <w:rFonts w:ascii="Times New Roman" w:hAnsi="Times New Roman" w:cs="Times New Roman"/>
          <w:sz w:val="24"/>
          <w:szCs w:val="24"/>
        </w:rPr>
        <w:t xml:space="preserve"> (fertőtlenítő kapuval porlasztott) fertőtlenítési technológia </w:t>
      </w:r>
      <w:r w:rsidRPr="009D3A1C">
        <w:rPr>
          <w:rFonts w:ascii="Times New Roman" w:hAnsi="Times New Roman" w:cs="Times New Roman"/>
          <w:b/>
          <w:sz w:val="24"/>
          <w:szCs w:val="24"/>
        </w:rPr>
        <w:t>nem engedélyezett</w:t>
      </w:r>
      <w:r w:rsidRPr="00031B73">
        <w:rPr>
          <w:rFonts w:ascii="Times New Roman" w:hAnsi="Times New Roman" w:cs="Times New Roman"/>
          <w:sz w:val="24"/>
          <w:szCs w:val="24"/>
        </w:rPr>
        <w:t xml:space="preserve">, a technológia hatékonysága és biztonságossága nem bizonyított, ezek nélküli alkalmazása nem elfogadott. </w:t>
      </w:r>
      <w:r w:rsidR="008F4EB1">
        <w:rPr>
          <w:rFonts w:ascii="Times New Roman" w:hAnsi="Times New Roman" w:cs="Times New Roman"/>
          <w:sz w:val="24"/>
          <w:szCs w:val="24"/>
        </w:rPr>
        <w:br/>
      </w:r>
      <w:r w:rsidRPr="00031B73">
        <w:rPr>
          <w:rFonts w:ascii="Times New Roman" w:hAnsi="Times New Roman" w:cs="Times New Roman"/>
          <w:sz w:val="24"/>
          <w:szCs w:val="24"/>
        </w:rPr>
        <w:t>Az Egészségügyi Világszervezet (World Health Organisation) 2020. május 15-ei kiadványában kifejezetten az ilyen típusú (kapu) fertőtlenítések elkerülését javasolja, semmilyen körülmények között nem ajánlott személyeket fertőtlenítőszerekkel permetezni!</w:t>
      </w:r>
    </w:p>
    <w:p w14:paraId="6319BF6F" w14:textId="77777777" w:rsidR="002C119B" w:rsidRPr="00580855" w:rsidRDefault="002C119B" w:rsidP="002C119B">
      <w:pPr>
        <w:pStyle w:val="Listaszerbekezds"/>
        <w:ind w:left="1276"/>
        <w:jc w:val="both"/>
        <w:rPr>
          <w:rFonts w:ascii="Times New Roman" w:hAnsi="Times New Roman" w:cs="Times New Roman"/>
          <w:sz w:val="24"/>
          <w:szCs w:val="24"/>
        </w:rPr>
      </w:pPr>
    </w:p>
    <w:p w14:paraId="68C3BDE3" w14:textId="7FD47C8E" w:rsidR="00021975" w:rsidRPr="008107C7" w:rsidRDefault="008107C7" w:rsidP="008F4EB1">
      <w:pPr>
        <w:ind w:left="851" w:hanging="425"/>
        <w:jc w:val="both"/>
        <w:rPr>
          <w:rFonts w:ascii="Times New Roman" w:hAnsi="Times New Roman" w:cs="Times New Roman"/>
          <w:sz w:val="24"/>
          <w:szCs w:val="24"/>
        </w:rPr>
      </w:pPr>
      <w:r>
        <w:rPr>
          <w:rFonts w:ascii="Times New Roman" w:hAnsi="Times New Roman" w:cs="Times New Roman"/>
          <w:sz w:val="24"/>
          <w:szCs w:val="24"/>
        </w:rPr>
        <w:t xml:space="preserve">3.3. </w:t>
      </w:r>
      <w:r w:rsidR="008F4EB1">
        <w:rPr>
          <w:rFonts w:ascii="Times New Roman" w:hAnsi="Times New Roman" w:cs="Times New Roman"/>
          <w:sz w:val="24"/>
          <w:szCs w:val="24"/>
        </w:rPr>
        <w:t>A</w:t>
      </w:r>
      <w:r w:rsidR="00021975" w:rsidRPr="008107C7">
        <w:rPr>
          <w:rFonts w:ascii="Times New Roman" w:hAnsi="Times New Roman" w:cs="Times New Roman"/>
          <w:sz w:val="24"/>
          <w:szCs w:val="24"/>
        </w:rPr>
        <w:t xml:space="preserve"> </w:t>
      </w:r>
      <w:r w:rsidR="004C1D58" w:rsidRPr="008107C7">
        <w:rPr>
          <w:rFonts w:ascii="Times New Roman" w:hAnsi="Times New Roman" w:cs="Times New Roman"/>
          <w:sz w:val="24"/>
          <w:szCs w:val="24"/>
        </w:rPr>
        <w:t xml:space="preserve">zárt terek folyamatos vagy nagyon gyakori, </w:t>
      </w:r>
      <w:r w:rsidR="00021975" w:rsidRPr="008107C7">
        <w:rPr>
          <w:rFonts w:ascii="Times New Roman" w:hAnsi="Times New Roman" w:cs="Times New Roman"/>
          <w:sz w:val="24"/>
          <w:szCs w:val="24"/>
        </w:rPr>
        <w:t>fokozott intenzitású természetes szellőztetés</w:t>
      </w:r>
      <w:r w:rsidR="004C1D58" w:rsidRPr="008107C7">
        <w:rPr>
          <w:rFonts w:ascii="Times New Roman" w:hAnsi="Times New Roman" w:cs="Times New Roman"/>
          <w:sz w:val="24"/>
          <w:szCs w:val="24"/>
        </w:rPr>
        <w:t>e</w:t>
      </w:r>
    </w:p>
    <w:p w14:paraId="38589A30" w14:textId="77777777" w:rsidR="00021975" w:rsidRPr="0078471D" w:rsidRDefault="00021975" w:rsidP="00021975">
      <w:pPr>
        <w:pStyle w:val="Listaszerbekezds"/>
        <w:jc w:val="both"/>
        <w:rPr>
          <w:rFonts w:ascii="Times New Roman" w:hAnsi="Times New Roman" w:cs="Times New Roman"/>
          <w:sz w:val="24"/>
          <w:szCs w:val="24"/>
        </w:rPr>
      </w:pPr>
    </w:p>
    <w:p w14:paraId="2073FE59" w14:textId="42D10F10" w:rsidR="002C119B" w:rsidRPr="0078471D" w:rsidRDefault="002C119B" w:rsidP="002C119B">
      <w:pPr>
        <w:pStyle w:val="Listaszerbekezds"/>
        <w:jc w:val="both"/>
        <w:rPr>
          <w:rFonts w:ascii="Times New Roman" w:hAnsi="Times New Roman" w:cs="Times New Roman"/>
          <w:sz w:val="24"/>
          <w:szCs w:val="24"/>
        </w:rPr>
      </w:pPr>
      <w:r w:rsidRPr="0078471D">
        <w:rPr>
          <w:rFonts w:ascii="Times New Roman" w:hAnsi="Times New Roman" w:cs="Times New Roman"/>
          <w:sz w:val="24"/>
          <w:szCs w:val="24"/>
        </w:rPr>
        <w:t>Az intézmény zárt tereiben</w:t>
      </w:r>
      <w:r w:rsidR="00F37A17" w:rsidRPr="0078471D">
        <w:rPr>
          <w:rFonts w:ascii="Times New Roman" w:hAnsi="Times New Roman" w:cs="Times New Roman"/>
          <w:sz w:val="24"/>
          <w:szCs w:val="24"/>
        </w:rPr>
        <w:t>, valamennyi helyiségében</w:t>
      </w:r>
      <w:r w:rsidRPr="0078471D">
        <w:rPr>
          <w:rFonts w:ascii="Times New Roman" w:hAnsi="Times New Roman" w:cs="Times New Roman"/>
          <w:sz w:val="24"/>
          <w:szCs w:val="24"/>
        </w:rPr>
        <w:t xml:space="preserve"> (</w:t>
      </w:r>
      <w:r w:rsidR="00C429AF" w:rsidRPr="0078471D">
        <w:rPr>
          <w:rFonts w:ascii="Times New Roman" w:hAnsi="Times New Roman" w:cs="Times New Roman"/>
          <w:sz w:val="24"/>
          <w:szCs w:val="24"/>
        </w:rPr>
        <w:t xml:space="preserve">az oktatási térben, </w:t>
      </w:r>
      <w:r w:rsidRPr="0078471D">
        <w:rPr>
          <w:rFonts w:ascii="Times New Roman" w:hAnsi="Times New Roman" w:cs="Times New Roman"/>
          <w:sz w:val="24"/>
          <w:szCs w:val="24"/>
        </w:rPr>
        <w:t>tantermekben, folyosókon, egyéb helyiségekben</w:t>
      </w:r>
      <w:r w:rsidR="00C429AF" w:rsidRPr="0078471D">
        <w:rPr>
          <w:rFonts w:ascii="Times New Roman" w:hAnsi="Times New Roman" w:cs="Times New Roman"/>
          <w:sz w:val="24"/>
          <w:szCs w:val="24"/>
        </w:rPr>
        <w:t>, gyakorlóhelyeken stb.</w:t>
      </w:r>
      <w:r w:rsidRPr="0078471D">
        <w:rPr>
          <w:rFonts w:ascii="Times New Roman" w:hAnsi="Times New Roman" w:cs="Times New Roman"/>
          <w:sz w:val="24"/>
          <w:szCs w:val="24"/>
        </w:rPr>
        <w:t>) kiemelt figyelmet kell fordítani a fokozott és folyamatos szellőztetésre.</w:t>
      </w:r>
    </w:p>
    <w:p w14:paraId="4D5AD745" w14:textId="77777777" w:rsidR="002C119B" w:rsidRDefault="002C119B" w:rsidP="002C119B">
      <w:pPr>
        <w:pStyle w:val="Listaszerbekezds"/>
        <w:jc w:val="both"/>
        <w:rPr>
          <w:rFonts w:ascii="Times New Roman" w:hAnsi="Times New Roman" w:cs="Times New Roman"/>
          <w:color w:val="0070C0"/>
          <w:sz w:val="24"/>
          <w:szCs w:val="24"/>
        </w:rPr>
      </w:pPr>
    </w:p>
    <w:p w14:paraId="117BD4AE" w14:textId="5078A7E3" w:rsidR="002C119B" w:rsidRPr="008107C7" w:rsidRDefault="008107C7" w:rsidP="008F4EB1">
      <w:pPr>
        <w:ind w:left="851" w:hanging="425"/>
        <w:jc w:val="both"/>
        <w:rPr>
          <w:rFonts w:ascii="Times New Roman" w:hAnsi="Times New Roman" w:cs="Times New Roman"/>
          <w:sz w:val="24"/>
          <w:szCs w:val="24"/>
        </w:rPr>
      </w:pPr>
      <w:r>
        <w:rPr>
          <w:rFonts w:ascii="Times New Roman" w:hAnsi="Times New Roman" w:cs="Times New Roman"/>
          <w:sz w:val="24"/>
          <w:szCs w:val="24"/>
        </w:rPr>
        <w:t xml:space="preserve">3.4. </w:t>
      </w:r>
      <w:r w:rsidR="008F4EB1">
        <w:rPr>
          <w:rFonts w:ascii="Times New Roman" w:hAnsi="Times New Roman" w:cs="Times New Roman"/>
          <w:sz w:val="24"/>
          <w:szCs w:val="24"/>
        </w:rPr>
        <w:t>A</w:t>
      </w:r>
      <w:r w:rsidR="002C119B" w:rsidRPr="008107C7">
        <w:rPr>
          <w:rFonts w:ascii="Times New Roman" w:hAnsi="Times New Roman" w:cs="Times New Roman"/>
          <w:sz w:val="24"/>
          <w:szCs w:val="24"/>
        </w:rPr>
        <w:t xml:space="preserve"> virucid hatású fertőtlenítő- és tisztítószerek használata, a rendszeres fertőtlenítés</w:t>
      </w:r>
    </w:p>
    <w:p w14:paraId="5D50E69D" w14:textId="77777777" w:rsidR="002C119B" w:rsidRPr="0078471D" w:rsidRDefault="002C119B" w:rsidP="002C119B">
      <w:pPr>
        <w:jc w:val="both"/>
        <w:rPr>
          <w:rFonts w:ascii="Times New Roman" w:hAnsi="Times New Roman" w:cs="Times New Roman"/>
          <w:sz w:val="24"/>
          <w:szCs w:val="24"/>
        </w:rPr>
      </w:pPr>
    </w:p>
    <w:p w14:paraId="1B6BFF92" w14:textId="4F9CD087" w:rsidR="008254E5" w:rsidRDefault="008254E5" w:rsidP="009D3A1C">
      <w:pPr>
        <w:pStyle w:val="Listaszerbekezds"/>
        <w:jc w:val="both"/>
        <w:rPr>
          <w:rFonts w:ascii="Times New Roman" w:hAnsi="Times New Roman" w:cs="Times New Roman"/>
          <w:sz w:val="24"/>
          <w:szCs w:val="24"/>
        </w:rPr>
      </w:pPr>
      <w:r w:rsidRPr="009D3A1C">
        <w:rPr>
          <w:rFonts w:ascii="Times New Roman" w:hAnsi="Times New Roman" w:cs="Times New Roman"/>
          <w:sz w:val="24"/>
          <w:szCs w:val="24"/>
        </w:rPr>
        <w:t xml:space="preserve">Minden intézményben tanévkezdés előtt és legalább </w:t>
      </w:r>
      <w:r w:rsidR="00B1184C">
        <w:rPr>
          <w:rFonts w:ascii="Times New Roman" w:hAnsi="Times New Roman" w:cs="Times New Roman"/>
          <w:sz w:val="24"/>
          <w:szCs w:val="24"/>
        </w:rPr>
        <w:t xml:space="preserve">3 </w:t>
      </w:r>
      <w:r w:rsidRPr="009D3A1C">
        <w:rPr>
          <w:rFonts w:ascii="Times New Roman" w:hAnsi="Times New Roman" w:cs="Times New Roman"/>
          <w:sz w:val="24"/>
          <w:szCs w:val="24"/>
        </w:rPr>
        <w:t xml:space="preserve">havonta alapos, mindenre kiterjedő fertőtlenítő nagytakarítást kell elvégezni. </w:t>
      </w:r>
    </w:p>
    <w:p w14:paraId="4D7505B7" w14:textId="77777777" w:rsidR="009D3A1C" w:rsidRPr="009D3A1C" w:rsidRDefault="009D3A1C" w:rsidP="009D3A1C">
      <w:pPr>
        <w:pStyle w:val="Listaszerbekezds"/>
        <w:jc w:val="both"/>
        <w:rPr>
          <w:rFonts w:ascii="Times New Roman" w:hAnsi="Times New Roman" w:cs="Times New Roman"/>
          <w:sz w:val="24"/>
          <w:szCs w:val="24"/>
        </w:rPr>
      </w:pPr>
    </w:p>
    <w:p w14:paraId="45A22E31" w14:textId="11218715" w:rsidR="002C119B" w:rsidRPr="0078471D" w:rsidRDefault="0097481D" w:rsidP="00021975">
      <w:pPr>
        <w:pStyle w:val="Listaszerbekezds"/>
        <w:jc w:val="both"/>
        <w:rPr>
          <w:rFonts w:ascii="Times New Roman" w:hAnsi="Times New Roman" w:cs="Times New Roman"/>
          <w:sz w:val="24"/>
          <w:szCs w:val="24"/>
        </w:rPr>
      </w:pPr>
      <w:r w:rsidRPr="0078471D">
        <w:rPr>
          <w:rFonts w:ascii="Times New Roman" w:hAnsi="Times New Roman" w:cs="Times New Roman"/>
          <w:sz w:val="24"/>
          <w:szCs w:val="24"/>
        </w:rPr>
        <w:t xml:space="preserve">Fokozottan ügyelni kell az intézmény valamennyi helyiségének tisztaságára, a napi fertőtlenítő takarítás elvégzésére. A fertőtlenítő takarítás során kiemelt figyelmet kell fordítani arra, hogy a kézzel gyakran érintett felületek (pl. ajtókilincsek, korlátok, villanykapcsolók, mosdók csaptelepei, </w:t>
      </w:r>
      <w:r w:rsidR="00531572" w:rsidRPr="0078471D">
        <w:rPr>
          <w:rFonts w:ascii="Times New Roman" w:hAnsi="Times New Roman" w:cs="Times New Roman"/>
          <w:sz w:val="24"/>
          <w:szCs w:val="24"/>
        </w:rPr>
        <w:t xml:space="preserve">közös használatú étkezési eszközök, </w:t>
      </w:r>
      <w:r w:rsidRPr="0078471D">
        <w:rPr>
          <w:rFonts w:ascii="Times New Roman" w:hAnsi="Times New Roman" w:cs="Times New Roman"/>
          <w:sz w:val="24"/>
          <w:szCs w:val="24"/>
        </w:rPr>
        <w:t xml:space="preserve">valamint laboreszközök, </w:t>
      </w:r>
      <w:r w:rsidR="00531572" w:rsidRPr="0078471D">
        <w:rPr>
          <w:rFonts w:ascii="Times New Roman" w:hAnsi="Times New Roman" w:cs="Times New Roman"/>
          <w:sz w:val="24"/>
          <w:szCs w:val="24"/>
        </w:rPr>
        <w:t xml:space="preserve">egyéb oktatási és taneszközök, sporteszközök stb.) vírusölő hatású szerrel fertőtlenítésre kerüljenek. </w:t>
      </w:r>
    </w:p>
    <w:p w14:paraId="3DA47D11" w14:textId="6A5ECA11" w:rsidR="00011D56" w:rsidRDefault="00011D56" w:rsidP="00021975">
      <w:pPr>
        <w:pStyle w:val="Listaszerbekezds"/>
        <w:jc w:val="both"/>
        <w:rPr>
          <w:rFonts w:ascii="Times New Roman" w:hAnsi="Times New Roman" w:cs="Times New Roman"/>
          <w:sz w:val="24"/>
          <w:szCs w:val="24"/>
        </w:rPr>
      </w:pPr>
    </w:p>
    <w:p w14:paraId="517AE6A9" w14:textId="724EF705" w:rsidR="00011D56" w:rsidRDefault="00011D56" w:rsidP="009D3A1C">
      <w:pPr>
        <w:pStyle w:val="Listaszerbekezds"/>
        <w:spacing w:after="120"/>
        <w:jc w:val="both"/>
        <w:rPr>
          <w:rFonts w:ascii="Times New Roman" w:hAnsi="Times New Roman" w:cs="Times New Roman"/>
          <w:sz w:val="24"/>
        </w:rPr>
      </w:pPr>
      <w:r w:rsidRPr="009D3A1C">
        <w:rPr>
          <w:rFonts w:ascii="Times New Roman" w:hAnsi="Times New Roman" w:cs="Times New Roman"/>
          <w:sz w:val="24"/>
        </w:rPr>
        <w:t>Fontos, hogy minden körülmények között különbséget kell tenni takarítás és fertőtlenítés között.</w:t>
      </w:r>
      <w:r>
        <w:rPr>
          <w:rFonts w:ascii="Times New Roman" w:hAnsi="Times New Roman" w:cs="Times New Roman"/>
          <w:sz w:val="24"/>
        </w:rPr>
        <w:t xml:space="preserve"> </w:t>
      </w:r>
    </w:p>
    <w:p w14:paraId="5A6780F0" w14:textId="77777777" w:rsidR="00011D56" w:rsidRDefault="00011D56" w:rsidP="009D3A1C">
      <w:pPr>
        <w:pStyle w:val="Listaszerbekezds"/>
        <w:spacing w:after="120"/>
        <w:jc w:val="both"/>
        <w:rPr>
          <w:rFonts w:ascii="Times New Roman" w:hAnsi="Times New Roman" w:cs="Times New Roman"/>
          <w:sz w:val="24"/>
        </w:rPr>
      </w:pPr>
    </w:p>
    <w:p w14:paraId="25FF204C" w14:textId="153D6704" w:rsidR="00011D56" w:rsidRDefault="00011D56" w:rsidP="009D3A1C">
      <w:pPr>
        <w:pStyle w:val="Listaszerbekezds"/>
        <w:spacing w:before="120"/>
        <w:jc w:val="both"/>
        <w:rPr>
          <w:rFonts w:ascii="Times New Roman" w:hAnsi="Times New Roman" w:cs="Times New Roman"/>
          <w:sz w:val="24"/>
          <w:szCs w:val="24"/>
        </w:rPr>
      </w:pPr>
      <w:r w:rsidRPr="00011D56">
        <w:rPr>
          <w:rFonts w:ascii="Times New Roman" w:hAnsi="Times New Roman" w:cs="Times New Roman"/>
          <w:sz w:val="24"/>
          <w:szCs w:val="24"/>
        </w:rPr>
        <w:t xml:space="preserve">Fontos hangsúlyozni, hogy a fertőtlenítőszerek Magyarországon </w:t>
      </w:r>
      <w:r w:rsidRPr="009D3A1C">
        <w:rPr>
          <w:rFonts w:ascii="Times New Roman" w:hAnsi="Times New Roman" w:cs="Times New Roman"/>
          <w:b/>
          <w:sz w:val="24"/>
          <w:szCs w:val="24"/>
        </w:rPr>
        <w:t>engedélykötelesek</w:t>
      </w:r>
      <w:r w:rsidRPr="00011D56">
        <w:rPr>
          <w:rFonts w:ascii="Times New Roman" w:hAnsi="Times New Roman" w:cs="Times New Roman"/>
          <w:sz w:val="24"/>
          <w:szCs w:val="24"/>
        </w:rPr>
        <w:t xml:space="preserve">, csak az Országos Tisztifőorvos – vagy a Nemzeti Élelmiszerlánc-biztonsági Hivatal – </w:t>
      </w:r>
      <w:r w:rsidRPr="00011D56">
        <w:rPr>
          <w:rFonts w:ascii="Times New Roman" w:hAnsi="Times New Roman" w:cs="Times New Roman"/>
          <w:sz w:val="24"/>
          <w:szCs w:val="24"/>
        </w:rPr>
        <w:lastRenderedPageBreak/>
        <w:t xml:space="preserve">által kiadott engedély birtokában hozhatók forgalomba és használhatók fel (az adott termék engedélyszáma a címkén megtalálható). Minden esetben csak és kizárólag </w:t>
      </w:r>
      <w:r w:rsidRPr="009D3A1C">
        <w:rPr>
          <w:rFonts w:ascii="Times New Roman" w:hAnsi="Times New Roman" w:cs="Times New Roman"/>
          <w:b/>
          <w:sz w:val="24"/>
          <w:szCs w:val="24"/>
        </w:rPr>
        <w:t>engedéllyel rendelkező</w:t>
      </w:r>
      <w:r w:rsidRPr="00011D56">
        <w:rPr>
          <w:rFonts w:ascii="Times New Roman" w:hAnsi="Times New Roman" w:cs="Times New Roman"/>
          <w:sz w:val="24"/>
          <w:szCs w:val="24"/>
        </w:rPr>
        <w:t xml:space="preserve"> (a megfelelő hatásosságot garantáló) terméket szerezzenek be</w:t>
      </w:r>
      <w:r w:rsidR="008F4EB1">
        <w:rPr>
          <w:rFonts w:ascii="Times New Roman" w:hAnsi="Times New Roman" w:cs="Times New Roman"/>
          <w:sz w:val="24"/>
          <w:szCs w:val="24"/>
        </w:rPr>
        <w:t>,</w:t>
      </w:r>
      <w:r w:rsidRPr="00011D56">
        <w:rPr>
          <w:rFonts w:ascii="Times New Roman" w:hAnsi="Times New Roman" w:cs="Times New Roman"/>
          <w:sz w:val="24"/>
          <w:szCs w:val="24"/>
        </w:rPr>
        <w:t xml:space="preserve"> és még a beszerzés előtt ellenőrizzék a kiválasztott termékek dokumentációjában, címkéjén, hogy fel v</w:t>
      </w:r>
      <w:r>
        <w:rPr>
          <w:rFonts w:ascii="Times New Roman" w:hAnsi="Times New Roman" w:cs="Times New Roman"/>
          <w:sz w:val="24"/>
          <w:szCs w:val="24"/>
        </w:rPr>
        <w:t xml:space="preserve">an-e rajta tüntetve </w:t>
      </w:r>
      <w:r w:rsidRPr="00011D56">
        <w:rPr>
          <w:rFonts w:ascii="Times New Roman" w:hAnsi="Times New Roman" w:cs="Times New Roman"/>
          <w:sz w:val="24"/>
          <w:szCs w:val="24"/>
        </w:rPr>
        <w:t xml:space="preserve">a </w:t>
      </w:r>
      <w:r w:rsidRPr="009D3A1C">
        <w:rPr>
          <w:rFonts w:ascii="Times New Roman" w:hAnsi="Times New Roman" w:cs="Times New Roman"/>
          <w:b/>
          <w:sz w:val="24"/>
          <w:szCs w:val="24"/>
        </w:rPr>
        <w:t>vírusölő hatás</w:t>
      </w:r>
      <w:r w:rsidRPr="00011D56">
        <w:rPr>
          <w:rFonts w:ascii="Times New Roman" w:hAnsi="Times New Roman" w:cs="Times New Roman"/>
          <w:sz w:val="24"/>
          <w:szCs w:val="24"/>
        </w:rPr>
        <w:t>, azaz a termék a vírusok elpusztítására alkalmas-e.</w:t>
      </w:r>
      <w:r>
        <w:rPr>
          <w:rFonts w:ascii="Times New Roman" w:hAnsi="Times New Roman" w:cs="Times New Roman"/>
          <w:sz w:val="24"/>
          <w:szCs w:val="24"/>
        </w:rPr>
        <w:t xml:space="preserve"> </w:t>
      </w:r>
    </w:p>
    <w:p w14:paraId="246A018D" w14:textId="77777777" w:rsidR="00011D56" w:rsidRDefault="00011D56" w:rsidP="009D3A1C">
      <w:pPr>
        <w:pStyle w:val="Listaszerbekezds"/>
        <w:spacing w:before="120"/>
        <w:jc w:val="both"/>
        <w:rPr>
          <w:rFonts w:ascii="Times New Roman" w:hAnsi="Times New Roman" w:cs="Times New Roman"/>
          <w:sz w:val="24"/>
          <w:szCs w:val="24"/>
        </w:rPr>
      </w:pPr>
    </w:p>
    <w:p w14:paraId="22D0F89B" w14:textId="28E1B288" w:rsidR="00011D56" w:rsidRDefault="00011D56" w:rsidP="009D3A1C">
      <w:pPr>
        <w:pStyle w:val="Listaszerbekezds"/>
        <w:spacing w:before="120"/>
        <w:jc w:val="both"/>
        <w:rPr>
          <w:rFonts w:ascii="Times New Roman" w:eastAsia="Calibri" w:hAnsi="Times New Roman" w:cs="Times New Roman"/>
          <w:sz w:val="24"/>
          <w:szCs w:val="24"/>
        </w:rPr>
      </w:pPr>
      <w:r w:rsidRPr="009D3A1C">
        <w:rPr>
          <w:rFonts w:ascii="Times New Roman" w:eastAsia="Calibri" w:hAnsi="Times New Roman" w:cs="Times New Roman"/>
          <w:sz w:val="24"/>
          <w:szCs w:val="24"/>
        </w:rPr>
        <w:t xml:space="preserve">Mindig figyelemmel kell lenni arra, hogy ezek a termékek vegyszernek minősülnek, ezért használatuk </w:t>
      </w:r>
      <w:r w:rsidRPr="009D3A1C">
        <w:rPr>
          <w:rFonts w:ascii="Times New Roman" w:eastAsia="Calibri" w:hAnsi="Times New Roman" w:cs="Times New Roman"/>
          <w:b/>
          <w:sz w:val="24"/>
          <w:szCs w:val="24"/>
        </w:rPr>
        <w:t>fokozott figyelmet</w:t>
      </w:r>
      <w:r w:rsidRPr="009D3A1C">
        <w:rPr>
          <w:rFonts w:ascii="Times New Roman" w:eastAsia="Calibri" w:hAnsi="Times New Roman" w:cs="Times New Roman"/>
          <w:sz w:val="24"/>
          <w:szCs w:val="24"/>
        </w:rPr>
        <w:t xml:space="preserve"> követel. </w:t>
      </w:r>
      <w:r w:rsidRPr="009D3A1C">
        <w:rPr>
          <w:rFonts w:ascii="Times New Roman" w:eastAsia="Calibri" w:hAnsi="Times New Roman" w:cs="Times New Roman"/>
          <w:b/>
          <w:sz w:val="24"/>
          <w:szCs w:val="24"/>
        </w:rPr>
        <w:t>Kerülni kell a túladagolásukat</w:t>
      </w:r>
      <w:r w:rsidRPr="009D3A1C">
        <w:rPr>
          <w:rFonts w:ascii="Times New Roman" w:eastAsia="Calibri" w:hAnsi="Times New Roman" w:cs="Times New Roman"/>
          <w:sz w:val="24"/>
          <w:szCs w:val="24"/>
        </w:rPr>
        <w:t>, túl gyakori, vagy indokolatlan használatukat; a hígításra, adagolásra vonatkozó gyártói/forgalmazói utasítást is be kell tartani</w:t>
      </w:r>
      <w:r>
        <w:rPr>
          <w:rFonts w:ascii="Times New Roman" w:eastAsia="Calibri" w:hAnsi="Times New Roman" w:cs="Times New Roman"/>
          <w:sz w:val="24"/>
          <w:szCs w:val="24"/>
        </w:rPr>
        <w:t xml:space="preserve"> </w:t>
      </w:r>
    </w:p>
    <w:p w14:paraId="758ADF8C" w14:textId="6BAEFD63" w:rsidR="00011D56" w:rsidRDefault="00011D56" w:rsidP="009D3A1C">
      <w:pPr>
        <w:pStyle w:val="Listaszerbekezds"/>
        <w:spacing w:before="120"/>
        <w:jc w:val="both"/>
        <w:rPr>
          <w:rFonts w:ascii="Times New Roman" w:eastAsia="Calibri" w:hAnsi="Times New Roman" w:cs="Times New Roman"/>
          <w:sz w:val="24"/>
          <w:szCs w:val="24"/>
        </w:rPr>
      </w:pPr>
    </w:p>
    <w:p w14:paraId="333B9ECD" w14:textId="19F4B81E" w:rsidR="00011D56" w:rsidRDefault="00011D56" w:rsidP="009D3A1C">
      <w:pPr>
        <w:pStyle w:val="Listaszerbekezds"/>
        <w:spacing w:before="120"/>
        <w:jc w:val="both"/>
        <w:rPr>
          <w:rFonts w:ascii="Times New Roman" w:hAnsi="Times New Roman" w:cs="Times New Roman"/>
          <w:sz w:val="24"/>
          <w:szCs w:val="24"/>
        </w:rPr>
      </w:pPr>
      <w:r w:rsidRPr="00011D56">
        <w:rPr>
          <w:rFonts w:ascii="Times New Roman" w:hAnsi="Times New Roman" w:cs="Times New Roman"/>
          <w:sz w:val="24"/>
          <w:szCs w:val="24"/>
        </w:rPr>
        <w:t xml:space="preserve">Főszabály, hogy </w:t>
      </w:r>
      <w:r w:rsidRPr="009D3A1C">
        <w:rPr>
          <w:rFonts w:ascii="Times New Roman" w:hAnsi="Times New Roman" w:cs="Times New Roman"/>
          <w:b/>
          <w:sz w:val="24"/>
          <w:szCs w:val="24"/>
        </w:rPr>
        <w:t>fertőtlenítőszert kizárólag az eredeti csomagolásában szabad tárolni</w:t>
      </w:r>
      <w:r w:rsidRPr="00011D56">
        <w:rPr>
          <w:rFonts w:ascii="Times New Roman" w:hAnsi="Times New Roman" w:cs="Times New Roman"/>
          <w:sz w:val="24"/>
          <w:szCs w:val="24"/>
        </w:rPr>
        <w:t>, a címke elfedése, eltávolítása, esetlegesen a termék áttöltése balesetveszélyes és szigorúan tilos</w:t>
      </w:r>
      <w:r>
        <w:rPr>
          <w:rFonts w:ascii="Times New Roman" w:hAnsi="Times New Roman" w:cs="Times New Roman"/>
          <w:sz w:val="24"/>
          <w:szCs w:val="24"/>
        </w:rPr>
        <w:t xml:space="preserve">. </w:t>
      </w:r>
      <w:r w:rsidRPr="00011D56">
        <w:rPr>
          <w:rFonts w:ascii="Times New Roman" w:hAnsi="Times New Roman" w:cs="Times New Roman"/>
          <w:sz w:val="24"/>
          <w:szCs w:val="24"/>
        </w:rPr>
        <w:t>A takarításhoz, tisztításhoz és fertőtlenítéshez használt eszközöket külön helyiségben, egyéb zárt tárolóhelyen (tisztítószerraktár, -szekrény) vagy egyéb elzárható helyen kell tartani.</w:t>
      </w:r>
    </w:p>
    <w:p w14:paraId="5C481FF4" w14:textId="55FEB14D" w:rsidR="0087345A" w:rsidRDefault="0087345A" w:rsidP="009D3A1C">
      <w:pPr>
        <w:pStyle w:val="Listaszerbekezds"/>
        <w:spacing w:before="120"/>
        <w:jc w:val="both"/>
        <w:rPr>
          <w:rFonts w:ascii="Times New Roman" w:hAnsi="Times New Roman" w:cs="Times New Roman"/>
          <w:sz w:val="24"/>
          <w:szCs w:val="24"/>
        </w:rPr>
      </w:pPr>
    </w:p>
    <w:p w14:paraId="346DF36E" w14:textId="0CB8D036" w:rsidR="0087345A" w:rsidRPr="00011D56" w:rsidRDefault="0087345A" w:rsidP="009D3A1C">
      <w:pPr>
        <w:pStyle w:val="Listaszerbekezds"/>
        <w:spacing w:before="120"/>
        <w:jc w:val="both"/>
        <w:rPr>
          <w:rFonts w:ascii="Times New Roman" w:hAnsi="Times New Roman" w:cs="Times New Roman"/>
          <w:sz w:val="24"/>
          <w:szCs w:val="24"/>
        </w:rPr>
      </w:pPr>
      <w:r w:rsidRPr="0087345A">
        <w:rPr>
          <w:rFonts w:ascii="Times New Roman" w:hAnsi="Times New Roman" w:cs="Times New Roman"/>
          <w:sz w:val="24"/>
          <w:szCs w:val="24"/>
        </w:rPr>
        <w:t xml:space="preserve">A higiéniai teendőkről, a fertőtlenítőszerekkel, illetve a fertőtlenítéssel kapcsolatos tudnivalókról az alkalmazottak részére </w:t>
      </w:r>
      <w:r w:rsidRPr="009D3A1C">
        <w:rPr>
          <w:rFonts w:ascii="Times New Roman" w:hAnsi="Times New Roman" w:cs="Times New Roman"/>
          <w:b/>
          <w:sz w:val="24"/>
          <w:szCs w:val="24"/>
        </w:rPr>
        <w:t>oktatás</w:t>
      </w:r>
      <w:r w:rsidRPr="0087345A">
        <w:rPr>
          <w:rFonts w:ascii="Times New Roman" w:hAnsi="Times New Roman" w:cs="Times New Roman"/>
          <w:sz w:val="24"/>
          <w:szCs w:val="24"/>
        </w:rPr>
        <w:t xml:space="preserve"> tartása ajánlott</w:t>
      </w:r>
      <w:r w:rsidR="009B1854">
        <w:rPr>
          <w:rFonts w:ascii="Times New Roman" w:hAnsi="Times New Roman" w:cs="Times New Roman"/>
          <w:sz w:val="24"/>
          <w:szCs w:val="24"/>
        </w:rPr>
        <w:t xml:space="preserve">. </w:t>
      </w:r>
      <w:r w:rsidR="00693976">
        <w:rPr>
          <w:rFonts w:ascii="Times New Roman" w:hAnsi="Times New Roman" w:cs="Times New Roman"/>
          <w:sz w:val="24"/>
          <w:szCs w:val="24"/>
        </w:rPr>
        <w:t>N</w:t>
      </w:r>
      <w:r w:rsidRPr="0087345A">
        <w:rPr>
          <w:rFonts w:ascii="Times New Roman" w:hAnsi="Times New Roman" w:cs="Times New Roman"/>
          <w:sz w:val="24"/>
          <w:szCs w:val="24"/>
        </w:rPr>
        <w:t>agytakarítást követően annak intézményvezető általi visszaellenőrzése indokolt.</w:t>
      </w:r>
    </w:p>
    <w:p w14:paraId="60451D92" w14:textId="77777777" w:rsidR="004C1D58" w:rsidRPr="00580855" w:rsidRDefault="004C1D58" w:rsidP="00021975">
      <w:pPr>
        <w:pStyle w:val="Listaszerbekezds"/>
        <w:jc w:val="both"/>
        <w:rPr>
          <w:rFonts w:ascii="Times New Roman" w:hAnsi="Times New Roman" w:cs="Times New Roman"/>
          <w:sz w:val="24"/>
          <w:szCs w:val="24"/>
        </w:rPr>
      </w:pPr>
    </w:p>
    <w:p w14:paraId="3A1FEC6B" w14:textId="7F14FF83" w:rsidR="005855DF" w:rsidRPr="008107C7" w:rsidRDefault="008107C7" w:rsidP="008F4EB1">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3.5. </w:t>
      </w:r>
      <w:r w:rsidR="003E44D5">
        <w:rPr>
          <w:rFonts w:ascii="Times New Roman" w:hAnsi="Times New Roman" w:cs="Times New Roman"/>
          <w:sz w:val="24"/>
          <w:szCs w:val="24"/>
        </w:rPr>
        <w:t xml:space="preserve">A </w:t>
      </w:r>
      <w:r w:rsidR="003E44D5" w:rsidRPr="00CF6F57">
        <w:rPr>
          <w:rFonts w:ascii="Times New Roman" w:hAnsi="Times New Roman" w:cs="Times New Roman"/>
          <w:b/>
          <w:sz w:val="24"/>
          <w:szCs w:val="24"/>
        </w:rPr>
        <w:t>felsőoktatási intézmény rektora határozza meg</w:t>
      </w:r>
      <w:r w:rsidR="003E44D5">
        <w:rPr>
          <w:rFonts w:ascii="Times New Roman" w:hAnsi="Times New Roman" w:cs="Times New Roman"/>
          <w:sz w:val="24"/>
          <w:szCs w:val="24"/>
        </w:rPr>
        <w:t xml:space="preserve"> a vezetése alatt álló intézmény területén a </w:t>
      </w:r>
      <w:r w:rsidR="003E44D5" w:rsidRPr="00CF6F57">
        <w:rPr>
          <w:rFonts w:ascii="Times New Roman" w:hAnsi="Times New Roman" w:cs="Times New Roman"/>
          <w:b/>
          <w:sz w:val="24"/>
          <w:szCs w:val="24"/>
        </w:rPr>
        <w:t>maszkviselés szabályait</w:t>
      </w:r>
      <w:r w:rsidR="003E44D5">
        <w:rPr>
          <w:rFonts w:ascii="Times New Roman" w:hAnsi="Times New Roman" w:cs="Times New Roman"/>
          <w:sz w:val="24"/>
          <w:szCs w:val="24"/>
        </w:rPr>
        <w:t>, azzal, hogy o</w:t>
      </w:r>
      <w:r w:rsidR="005855DF" w:rsidRPr="008107C7">
        <w:rPr>
          <w:rFonts w:ascii="Times New Roman" w:hAnsi="Times New Roman" w:cs="Times New Roman"/>
          <w:sz w:val="24"/>
          <w:szCs w:val="24"/>
        </w:rPr>
        <w:t xml:space="preserve">rvosi maszkot, munkavédelmi maszkot, illetve textil vagy más anyagból készült </w:t>
      </w:r>
      <w:r w:rsidR="005855DF" w:rsidRPr="008107C7">
        <w:rPr>
          <w:rFonts w:ascii="Times New Roman" w:hAnsi="Times New Roman" w:cs="Times New Roman"/>
          <w:b/>
          <w:sz w:val="24"/>
          <w:szCs w:val="24"/>
        </w:rPr>
        <w:t>maszkot bárki jogosult használni</w:t>
      </w:r>
      <w:r w:rsidR="005855DF" w:rsidRPr="008107C7">
        <w:rPr>
          <w:rFonts w:ascii="Times New Roman" w:hAnsi="Times New Roman" w:cs="Times New Roman"/>
          <w:sz w:val="24"/>
          <w:szCs w:val="24"/>
        </w:rPr>
        <w:t xml:space="preserve">, és a </w:t>
      </w:r>
      <w:r w:rsidR="005855DF" w:rsidRPr="008107C7">
        <w:rPr>
          <w:rFonts w:ascii="Times New Roman" w:hAnsi="Times New Roman" w:cs="Times New Roman"/>
          <w:b/>
          <w:sz w:val="24"/>
          <w:szCs w:val="24"/>
        </w:rPr>
        <w:t>maszkhasználat senki számára sem tiltható</w:t>
      </w:r>
      <w:r w:rsidR="005855DF" w:rsidRPr="008107C7">
        <w:rPr>
          <w:rFonts w:ascii="Times New Roman" w:hAnsi="Times New Roman" w:cs="Times New Roman"/>
          <w:sz w:val="24"/>
          <w:szCs w:val="24"/>
        </w:rPr>
        <w:t xml:space="preserve"> meg.</w:t>
      </w:r>
    </w:p>
    <w:p w14:paraId="75BD9B8F" w14:textId="77777777" w:rsidR="005D0732" w:rsidRDefault="005D0732" w:rsidP="005D0732">
      <w:pPr>
        <w:pStyle w:val="Listaszerbekezds"/>
        <w:jc w:val="both"/>
        <w:rPr>
          <w:rFonts w:ascii="Times New Roman" w:hAnsi="Times New Roman" w:cs="Times New Roman"/>
          <w:sz w:val="24"/>
          <w:szCs w:val="24"/>
        </w:rPr>
      </w:pPr>
    </w:p>
    <w:p w14:paraId="21B9E6D4" w14:textId="5665F498" w:rsidR="00F152C5" w:rsidRDefault="00F152C5" w:rsidP="005D0732">
      <w:pPr>
        <w:pStyle w:val="Listaszerbekezds"/>
        <w:jc w:val="both"/>
        <w:rPr>
          <w:rFonts w:ascii="Times New Roman" w:hAnsi="Times New Roman" w:cs="Times New Roman"/>
          <w:sz w:val="24"/>
          <w:szCs w:val="24"/>
        </w:rPr>
      </w:pPr>
      <w:r>
        <w:rPr>
          <w:rFonts w:ascii="Times New Roman" w:hAnsi="Times New Roman" w:cs="Times New Roman"/>
          <w:sz w:val="24"/>
          <w:szCs w:val="24"/>
        </w:rPr>
        <w:t xml:space="preserve">3.5.1. A maszkviselésre vonatkozó szabályokat a Kormányrendeletben foglaltaknak megfelelően szükséges alkalmazni a felsőoktatási intézményekben is, amely szerint </w:t>
      </w:r>
      <w:r w:rsidR="00244A6B">
        <w:rPr>
          <w:rFonts w:ascii="Times New Roman" w:hAnsi="Times New Roman" w:cs="Times New Roman"/>
          <w:sz w:val="24"/>
          <w:szCs w:val="24"/>
        </w:rPr>
        <w:br/>
      </w:r>
      <w:bookmarkStart w:id="0" w:name="_GoBack"/>
      <w:bookmarkEnd w:id="0"/>
      <w:r>
        <w:rPr>
          <w:rFonts w:ascii="Times New Roman" w:hAnsi="Times New Roman" w:cs="Times New Roman"/>
          <w:sz w:val="24"/>
          <w:szCs w:val="24"/>
        </w:rPr>
        <w:t>– a felsőoktatási intézmények vonatkozásában – mindenki köteles maszkot viselni különösen</w:t>
      </w:r>
    </w:p>
    <w:p w14:paraId="6CCF90BD" w14:textId="35EDB08F" w:rsidR="00F152C5" w:rsidRDefault="00F152C5" w:rsidP="005D0732">
      <w:pPr>
        <w:pStyle w:val="Listaszerbekezds"/>
        <w:jc w:val="both"/>
        <w:rPr>
          <w:rFonts w:ascii="Times New Roman" w:hAnsi="Times New Roman" w:cs="Times New Roman"/>
          <w:sz w:val="24"/>
          <w:szCs w:val="24"/>
        </w:rPr>
      </w:pPr>
      <w:r>
        <w:rPr>
          <w:rFonts w:ascii="Times New Roman" w:hAnsi="Times New Roman" w:cs="Times New Roman"/>
          <w:sz w:val="24"/>
          <w:szCs w:val="24"/>
        </w:rPr>
        <w:t>- a fellépők kivételével az előadó-művészet valamennyi ágának fellépése céljából megtartott esemény helyszínén, függetlenül annak nyilvánosságától (így különösen színház, tánc-, zeneművészet);</w:t>
      </w:r>
    </w:p>
    <w:p w14:paraId="7A9B34B7" w14:textId="1A528709" w:rsidR="00F152C5" w:rsidRDefault="00F152C5" w:rsidP="005D0732">
      <w:pPr>
        <w:pStyle w:val="Listaszerbekezds"/>
        <w:jc w:val="both"/>
        <w:rPr>
          <w:rFonts w:ascii="Times New Roman" w:hAnsi="Times New Roman" w:cs="Times New Roman"/>
          <w:sz w:val="24"/>
          <w:szCs w:val="24"/>
        </w:rPr>
      </w:pPr>
      <w:r>
        <w:rPr>
          <w:rFonts w:ascii="Times New Roman" w:hAnsi="Times New Roman" w:cs="Times New Roman"/>
          <w:sz w:val="24"/>
          <w:szCs w:val="24"/>
        </w:rPr>
        <w:t>- nyilvános könyvtári ellátást biztosító intézmény látogatók számára nyitva álló területén;</w:t>
      </w:r>
    </w:p>
    <w:p w14:paraId="06928BE2" w14:textId="1F79427D" w:rsidR="00F152C5" w:rsidRPr="00F152C5" w:rsidRDefault="00F152C5" w:rsidP="00AF40AB">
      <w:pPr>
        <w:pStyle w:val="Listaszerbekezds"/>
        <w:jc w:val="both"/>
        <w:rPr>
          <w:rFonts w:ascii="Times New Roman" w:hAnsi="Times New Roman" w:cs="Times New Roman"/>
          <w:sz w:val="24"/>
          <w:szCs w:val="24"/>
        </w:rPr>
      </w:pPr>
      <w:r>
        <w:rPr>
          <w:rFonts w:ascii="Times New Roman" w:hAnsi="Times New Roman" w:cs="Times New Roman"/>
          <w:sz w:val="24"/>
          <w:szCs w:val="24"/>
        </w:rPr>
        <w:t>- a sportolók, az edzők, a mérkőzésvezető, a versenybíró és ezek segítői kivételével a zárt térben megrendezett sportrendezvény résztvevője a sportrendezvény helyszínén</w:t>
      </w:r>
      <w:r w:rsidR="00AF40AB">
        <w:rPr>
          <w:rFonts w:ascii="Times New Roman" w:hAnsi="Times New Roman" w:cs="Times New Roman"/>
          <w:sz w:val="24"/>
          <w:szCs w:val="24"/>
        </w:rPr>
        <w:t>.</w:t>
      </w:r>
    </w:p>
    <w:p w14:paraId="73D910D4" w14:textId="77777777" w:rsidR="00F152C5" w:rsidRPr="00415CC9" w:rsidRDefault="00F152C5" w:rsidP="005D0732">
      <w:pPr>
        <w:pStyle w:val="Listaszerbekezds"/>
        <w:jc w:val="both"/>
        <w:rPr>
          <w:rFonts w:ascii="Times New Roman" w:hAnsi="Times New Roman" w:cs="Times New Roman"/>
          <w:sz w:val="24"/>
          <w:szCs w:val="24"/>
        </w:rPr>
      </w:pPr>
    </w:p>
    <w:p w14:paraId="0605C339" w14:textId="1BFCD54B" w:rsidR="005D0732" w:rsidRPr="008107C7" w:rsidRDefault="008107C7" w:rsidP="00EF1550">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EF1550">
        <w:rPr>
          <w:rFonts w:ascii="Times New Roman" w:hAnsi="Times New Roman" w:cs="Times New Roman"/>
          <w:sz w:val="24"/>
          <w:szCs w:val="24"/>
        </w:rPr>
        <w:tab/>
      </w:r>
      <w:r w:rsidR="005D0732" w:rsidRPr="008107C7">
        <w:rPr>
          <w:rFonts w:ascii="Times New Roman" w:hAnsi="Times New Roman" w:cs="Times New Roman"/>
          <w:sz w:val="24"/>
          <w:szCs w:val="24"/>
        </w:rPr>
        <w:t xml:space="preserve">A </w:t>
      </w:r>
      <w:r w:rsidR="005D0732" w:rsidRPr="008107C7">
        <w:rPr>
          <w:rFonts w:ascii="Times New Roman" w:hAnsi="Times New Roman" w:cs="Times New Roman"/>
          <w:b/>
          <w:sz w:val="24"/>
          <w:szCs w:val="24"/>
        </w:rPr>
        <w:t>rendezvényekre vonatkozó védelmi intézkedések</w:t>
      </w:r>
      <w:r w:rsidR="006513CE" w:rsidRPr="008107C7">
        <w:rPr>
          <w:rFonts w:ascii="Times New Roman" w:hAnsi="Times New Roman" w:cs="Times New Roman"/>
          <w:b/>
          <w:sz w:val="24"/>
          <w:szCs w:val="24"/>
        </w:rPr>
        <w:t xml:space="preserve">et </w:t>
      </w:r>
      <w:r w:rsidR="006513CE" w:rsidRPr="008107C7">
        <w:rPr>
          <w:rFonts w:ascii="Times New Roman" w:hAnsi="Times New Roman"/>
          <w:b/>
          <w:sz w:val="24"/>
        </w:rPr>
        <w:t xml:space="preserve">a Kormányrendeletben rögzített szabályoknak megfelelően szükséges alkalmazni </w:t>
      </w:r>
      <w:r w:rsidR="006513CE" w:rsidRPr="008107C7">
        <w:rPr>
          <w:rFonts w:ascii="Times New Roman" w:hAnsi="Times New Roman" w:cs="Times New Roman"/>
          <w:sz w:val="24"/>
          <w:szCs w:val="24"/>
        </w:rPr>
        <w:t>a felsőoktatási intézményekben is, amelyek az intézmények vonatkozásában különösen az alábbiak:</w:t>
      </w:r>
    </w:p>
    <w:p w14:paraId="261F285E" w14:textId="77777777" w:rsidR="005D0732" w:rsidRPr="0078471D" w:rsidRDefault="005D0732" w:rsidP="005D0732">
      <w:pPr>
        <w:jc w:val="both"/>
        <w:rPr>
          <w:rFonts w:ascii="Times New Roman" w:hAnsi="Times New Roman" w:cs="Times New Roman"/>
          <w:sz w:val="24"/>
          <w:szCs w:val="24"/>
        </w:rPr>
      </w:pPr>
    </w:p>
    <w:p w14:paraId="215B6827" w14:textId="2AB12394" w:rsidR="00D54170" w:rsidRPr="0078471D" w:rsidRDefault="00FD3B38" w:rsidP="00FD3B38">
      <w:pPr>
        <w:ind w:left="709" w:hanging="355"/>
        <w:jc w:val="both"/>
        <w:rPr>
          <w:rFonts w:ascii="Times New Roman" w:hAnsi="Times New Roman" w:cs="Times New Roman"/>
          <w:sz w:val="24"/>
          <w:szCs w:val="24"/>
        </w:rPr>
      </w:pPr>
      <w:r w:rsidRPr="0078471D">
        <w:rPr>
          <w:rFonts w:ascii="Times New Roman" w:hAnsi="Times New Roman" w:cs="Times New Roman"/>
          <w:sz w:val="24"/>
          <w:szCs w:val="24"/>
        </w:rPr>
        <w:t>4.1.</w:t>
      </w:r>
      <w:r w:rsidR="00EA704A" w:rsidRPr="0078471D">
        <w:rPr>
          <w:rFonts w:ascii="Times New Roman" w:hAnsi="Times New Roman" w:cs="Times New Roman"/>
          <w:sz w:val="24"/>
          <w:szCs w:val="24"/>
        </w:rPr>
        <w:t xml:space="preserve"> </w:t>
      </w:r>
      <w:r w:rsidR="00151018" w:rsidRPr="0078471D">
        <w:rPr>
          <w:rFonts w:ascii="Times New Roman" w:hAnsi="Times New Roman" w:cs="Times New Roman"/>
          <w:sz w:val="24"/>
          <w:szCs w:val="24"/>
        </w:rPr>
        <w:t>a</w:t>
      </w:r>
      <w:r w:rsidR="00D54170" w:rsidRPr="0078471D">
        <w:rPr>
          <w:rFonts w:ascii="Times New Roman" w:hAnsi="Times New Roman" w:cs="Times New Roman"/>
          <w:sz w:val="24"/>
          <w:szCs w:val="24"/>
        </w:rPr>
        <w:t xml:space="preserve"> </w:t>
      </w:r>
      <w:r w:rsidR="00D54170" w:rsidRPr="0078471D">
        <w:rPr>
          <w:rFonts w:ascii="Times New Roman" w:hAnsi="Times New Roman" w:cs="Times New Roman"/>
          <w:b/>
          <w:sz w:val="24"/>
          <w:szCs w:val="24"/>
        </w:rPr>
        <w:t>sportrendezvényen</w:t>
      </w:r>
      <w:r w:rsidR="00EA704A" w:rsidRPr="0078471D">
        <w:rPr>
          <w:rFonts w:ascii="Times New Roman" w:hAnsi="Times New Roman" w:cs="Times New Roman"/>
          <w:sz w:val="24"/>
          <w:szCs w:val="24"/>
        </w:rPr>
        <w:t xml:space="preserve">, valamint a jegy megváltásával látogatható </w:t>
      </w:r>
      <w:r w:rsidR="00EA704A" w:rsidRPr="0078471D">
        <w:rPr>
          <w:rFonts w:ascii="Times New Roman" w:hAnsi="Times New Roman" w:cs="Times New Roman"/>
          <w:b/>
          <w:sz w:val="24"/>
          <w:szCs w:val="24"/>
        </w:rPr>
        <w:t>kulturális eseményen</w:t>
      </w:r>
      <w:r w:rsidR="00D54170" w:rsidRPr="0078471D">
        <w:rPr>
          <w:rFonts w:ascii="Times New Roman" w:hAnsi="Times New Roman" w:cs="Times New Roman"/>
          <w:sz w:val="24"/>
          <w:szCs w:val="24"/>
        </w:rPr>
        <w:t xml:space="preserve"> nézőként</w:t>
      </w:r>
      <w:r w:rsidR="006513CE" w:rsidRPr="0078471D">
        <w:rPr>
          <w:rFonts w:ascii="Times New Roman" w:hAnsi="Times New Roman" w:cs="Times New Roman"/>
          <w:sz w:val="24"/>
          <w:szCs w:val="24"/>
        </w:rPr>
        <w:t xml:space="preserve"> a koronavírus ellen védett személy, valamint a felügyelete alatt lévő, tizennyolcadik életévét be </w:t>
      </w:r>
      <w:r w:rsidR="00151018" w:rsidRPr="0078471D">
        <w:rPr>
          <w:rFonts w:ascii="Times New Roman" w:hAnsi="Times New Roman" w:cs="Times New Roman"/>
          <w:sz w:val="24"/>
          <w:szCs w:val="24"/>
        </w:rPr>
        <w:t>nem töltött személy vehet részt;</w:t>
      </w:r>
    </w:p>
    <w:p w14:paraId="6C1E75C3" w14:textId="77777777" w:rsidR="006513CE" w:rsidRPr="0078471D" w:rsidRDefault="006513CE" w:rsidP="005D0732">
      <w:pPr>
        <w:jc w:val="both"/>
        <w:rPr>
          <w:rFonts w:ascii="Times New Roman" w:hAnsi="Times New Roman" w:cs="Times New Roman"/>
          <w:sz w:val="24"/>
          <w:szCs w:val="24"/>
        </w:rPr>
      </w:pPr>
    </w:p>
    <w:p w14:paraId="48860676" w14:textId="17E9688B" w:rsidR="00EA704A" w:rsidRPr="008107C7" w:rsidRDefault="008107C7" w:rsidP="008107C7">
      <w:pPr>
        <w:ind w:left="709" w:hanging="355"/>
        <w:jc w:val="both"/>
        <w:rPr>
          <w:rFonts w:ascii="Times New Roman" w:hAnsi="Times New Roman" w:cs="Times New Roman"/>
          <w:sz w:val="24"/>
          <w:szCs w:val="24"/>
        </w:rPr>
      </w:pPr>
      <w:r w:rsidRPr="008107C7">
        <w:rPr>
          <w:rFonts w:ascii="Times New Roman" w:hAnsi="Times New Roman" w:cs="Times New Roman"/>
          <w:sz w:val="24"/>
          <w:szCs w:val="24"/>
        </w:rPr>
        <w:t>4.2.</w:t>
      </w:r>
      <w:r w:rsidRPr="008107C7">
        <w:rPr>
          <w:rFonts w:ascii="Times New Roman" w:hAnsi="Times New Roman" w:cs="Times New Roman"/>
          <w:b/>
          <w:sz w:val="24"/>
          <w:szCs w:val="24"/>
        </w:rPr>
        <w:t xml:space="preserve"> </w:t>
      </w:r>
      <w:r w:rsidR="00DE651F" w:rsidRPr="008107C7">
        <w:rPr>
          <w:rFonts w:ascii="Times New Roman" w:hAnsi="Times New Roman" w:cs="Times New Roman"/>
          <w:b/>
          <w:sz w:val="24"/>
          <w:szCs w:val="24"/>
        </w:rPr>
        <w:t xml:space="preserve">a </w:t>
      </w:r>
      <w:r w:rsidR="00151018" w:rsidRPr="008107C7">
        <w:rPr>
          <w:rFonts w:ascii="Times New Roman" w:hAnsi="Times New Roman" w:cs="Times New Roman"/>
          <w:b/>
          <w:sz w:val="24"/>
          <w:szCs w:val="24"/>
        </w:rPr>
        <w:t>z</w:t>
      </w:r>
      <w:r w:rsidR="00EA704A" w:rsidRPr="008107C7">
        <w:rPr>
          <w:rFonts w:ascii="Times New Roman" w:hAnsi="Times New Roman" w:cs="Times New Roman"/>
          <w:b/>
          <w:sz w:val="24"/>
          <w:szCs w:val="24"/>
        </w:rPr>
        <w:t>enés, táncos rendezvény</w:t>
      </w:r>
      <w:r w:rsidR="00EA704A" w:rsidRPr="008107C7">
        <w:rPr>
          <w:rFonts w:ascii="Times New Roman" w:hAnsi="Times New Roman" w:cs="Times New Roman"/>
          <w:sz w:val="24"/>
          <w:szCs w:val="24"/>
        </w:rPr>
        <w:t xml:space="preserve"> helyszínén kiz</w:t>
      </w:r>
      <w:r w:rsidR="0078471D" w:rsidRPr="008107C7">
        <w:rPr>
          <w:rFonts w:ascii="Times New Roman" w:hAnsi="Times New Roman" w:cs="Times New Roman"/>
          <w:sz w:val="24"/>
          <w:szCs w:val="24"/>
        </w:rPr>
        <w:t xml:space="preserve">árólag koronavírus ellen védett </w:t>
      </w:r>
      <w:r w:rsidR="00EA704A" w:rsidRPr="008107C7">
        <w:rPr>
          <w:rFonts w:ascii="Times New Roman" w:hAnsi="Times New Roman" w:cs="Times New Roman"/>
          <w:sz w:val="24"/>
          <w:szCs w:val="24"/>
        </w:rPr>
        <w:t>személy, valamint a felügyelete alatt lévő, tizennyolcadik életévét be n</w:t>
      </w:r>
      <w:r w:rsidR="00CA5C85" w:rsidRPr="008107C7">
        <w:rPr>
          <w:rFonts w:ascii="Times New Roman" w:hAnsi="Times New Roman" w:cs="Times New Roman"/>
          <w:sz w:val="24"/>
          <w:szCs w:val="24"/>
        </w:rPr>
        <w:t>em töltött személy tartózkodhat;</w:t>
      </w:r>
      <w:r w:rsidR="00EA704A" w:rsidRPr="008107C7">
        <w:rPr>
          <w:rFonts w:ascii="Times New Roman" w:hAnsi="Times New Roman" w:cs="Times New Roman"/>
          <w:sz w:val="24"/>
          <w:szCs w:val="24"/>
        </w:rPr>
        <w:t xml:space="preserve"> </w:t>
      </w:r>
      <w:r w:rsidR="00CA5C85" w:rsidRPr="008107C7">
        <w:rPr>
          <w:rFonts w:ascii="Times New Roman" w:hAnsi="Times New Roman" w:cs="Times New Roman"/>
          <w:sz w:val="24"/>
          <w:szCs w:val="24"/>
        </w:rPr>
        <w:t>t</w:t>
      </w:r>
      <w:r w:rsidR="00EA704A" w:rsidRPr="008107C7">
        <w:rPr>
          <w:rFonts w:ascii="Times New Roman" w:hAnsi="Times New Roman" w:cs="Times New Roman"/>
          <w:sz w:val="24"/>
          <w:szCs w:val="24"/>
        </w:rPr>
        <w:t xml:space="preserve">ilos zenés, táncos rendezvényt tizennyolcadik életévét betöltött, </w:t>
      </w:r>
      <w:r w:rsidR="00EA704A" w:rsidRPr="008107C7">
        <w:rPr>
          <w:rFonts w:ascii="Times New Roman" w:hAnsi="Times New Roman" w:cs="Times New Roman"/>
          <w:sz w:val="24"/>
          <w:szCs w:val="24"/>
        </w:rPr>
        <w:lastRenderedPageBreak/>
        <w:t>koronavírus ellen nem védett személyek számára szervezni, tartani, meghirdetni, arra fellép</w:t>
      </w:r>
      <w:r w:rsidR="00151018" w:rsidRPr="008107C7">
        <w:rPr>
          <w:rFonts w:ascii="Times New Roman" w:hAnsi="Times New Roman" w:cs="Times New Roman"/>
          <w:sz w:val="24"/>
          <w:szCs w:val="24"/>
        </w:rPr>
        <w:t>őket, illetve nézőket toborozni;</w:t>
      </w:r>
    </w:p>
    <w:p w14:paraId="5D1D7825" w14:textId="77777777" w:rsidR="00EA704A" w:rsidRDefault="00EA704A" w:rsidP="005D0732">
      <w:pPr>
        <w:jc w:val="both"/>
        <w:rPr>
          <w:rFonts w:ascii="Times New Roman" w:hAnsi="Times New Roman" w:cs="Times New Roman"/>
          <w:color w:val="0070C0"/>
          <w:sz w:val="24"/>
          <w:szCs w:val="24"/>
        </w:rPr>
      </w:pPr>
    </w:p>
    <w:p w14:paraId="145C5CA4" w14:textId="1B578FB1" w:rsidR="005D0732" w:rsidRDefault="00EA704A"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4.3</w:t>
      </w:r>
      <w:r w:rsidR="005D0732">
        <w:rPr>
          <w:rFonts w:ascii="Times New Roman" w:hAnsi="Times New Roman" w:cs="Times New Roman"/>
          <w:sz w:val="24"/>
          <w:szCs w:val="24"/>
        </w:rPr>
        <w:t xml:space="preserve">. amennyiben a felsőoktatási intézmény sportrendezvénynek, kulturális eseménynek, zenés, táncos rendezvénynek nem minősülő, </w:t>
      </w:r>
      <w:r w:rsidR="005D0732" w:rsidRPr="00CA5C85">
        <w:rPr>
          <w:rFonts w:ascii="Times New Roman" w:hAnsi="Times New Roman" w:cs="Times New Roman"/>
          <w:b/>
          <w:sz w:val="24"/>
          <w:szCs w:val="24"/>
        </w:rPr>
        <w:t>egyéb rendezvényét</w:t>
      </w:r>
      <w:r w:rsidR="005D0732">
        <w:rPr>
          <w:rFonts w:ascii="Times New Roman" w:hAnsi="Times New Roman" w:cs="Times New Roman"/>
          <w:sz w:val="24"/>
          <w:szCs w:val="24"/>
        </w:rPr>
        <w:t xml:space="preserve"> </w:t>
      </w:r>
      <w:r w:rsidR="005D0732" w:rsidRPr="00CA5C85">
        <w:rPr>
          <w:rFonts w:ascii="Times New Roman" w:hAnsi="Times New Roman" w:cs="Times New Roman"/>
          <w:b/>
          <w:sz w:val="24"/>
          <w:szCs w:val="24"/>
        </w:rPr>
        <w:t xml:space="preserve">szabadtéren </w:t>
      </w:r>
      <w:r w:rsidR="005D0732">
        <w:rPr>
          <w:rFonts w:ascii="Times New Roman" w:hAnsi="Times New Roman" w:cs="Times New Roman"/>
          <w:sz w:val="24"/>
          <w:szCs w:val="24"/>
        </w:rPr>
        <w:t>tartják, és azon (az ott foglalkoztatottakon kívül) ötszáz főnél kevesebben vannak jelen, azon a koronavírus ellen nem védett személy is részt vehet;</w:t>
      </w:r>
    </w:p>
    <w:p w14:paraId="365AC5C9" w14:textId="77777777" w:rsidR="005D0732" w:rsidRDefault="005D0732" w:rsidP="005D0732">
      <w:pPr>
        <w:jc w:val="both"/>
        <w:rPr>
          <w:rFonts w:ascii="Times New Roman" w:hAnsi="Times New Roman" w:cs="Times New Roman"/>
          <w:sz w:val="24"/>
          <w:szCs w:val="24"/>
        </w:rPr>
      </w:pPr>
    </w:p>
    <w:p w14:paraId="5362916D" w14:textId="66ED6467" w:rsidR="005D0732" w:rsidRDefault="005D0732"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w:t>
      </w:r>
      <w:r w:rsidR="00EA704A">
        <w:rPr>
          <w:rFonts w:ascii="Times New Roman" w:hAnsi="Times New Roman" w:cs="Times New Roman"/>
          <w:sz w:val="24"/>
          <w:szCs w:val="24"/>
        </w:rPr>
        <w:t>4</w:t>
      </w:r>
      <w:r>
        <w:rPr>
          <w:rFonts w:ascii="Times New Roman" w:hAnsi="Times New Roman" w:cs="Times New Roman"/>
          <w:sz w:val="24"/>
          <w:szCs w:val="24"/>
        </w:rPr>
        <w:t xml:space="preserve">. ötszáz fő, vagy ennél több személy jelenléte esetén a </w:t>
      </w:r>
      <w:r w:rsidR="004C1D58">
        <w:rPr>
          <w:rFonts w:ascii="Times New Roman" w:hAnsi="Times New Roman" w:cs="Times New Roman"/>
          <w:sz w:val="24"/>
          <w:szCs w:val="24"/>
        </w:rPr>
        <w:t xml:space="preserve">szabadtéren tartott </w:t>
      </w:r>
      <w:r>
        <w:rPr>
          <w:rFonts w:ascii="Times New Roman" w:hAnsi="Times New Roman" w:cs="Times New Roman"/>
          <w:sz w:val="24"/>
          <w:szCs w:val="24"/>
        </w:rPr>
        <w:t>rendezvényen kizárólag a koronavírus ellen védett személy, valamint a felügyelete alatt lévő, tizennyolcadik életévét be nem töltött személy vehet részt;</w:t>
      </w:r>
    </w:p>
    <w:p w14:paraId="0771E189" w14:textId="77777777" w:rsidR="005D0732" w:rsidRDefault="005D0732" w:rsidP="005D0732">
      <w:pPr>
        <w:jc w:val="both"/>
        <w:rPr>
          <w:rFonts w:ascii="Times New Roman" w:hAnsi="Times New Roman" w:cs="Times New Roman"/>
          <w:sz w:val="24"/>
          <w:szCs w:val="24"/>
        </w:rPr>
      </w:pPr>
    </w:p>
    <w:p w14:paraId="36E5FD91" w14:textId="24749FA3" w:rsidR="005D0732" w:rsidRDefault="005D0732"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w:t>
      </w:r>
      <w:r w:rsidR="00EA704A">
        <w:rPr>
          <w:rFonts w:ascii="Times New Roman" w:hAnsi="Times New Roman" w:cs="Times New Roman"/>
          <w:sz w:val="24"/>
          <w:szCs w:val="24"/>
        </w:rPr>
        <w:t>5</w:t>
      </w:r>
      <w:r>
        <w:rPr>
          <w:rFonts w:ascii="Times New Roman" w:hAnsi="Times New Roman" w:cs="Times New Roman"/>
          <w:sz w:val="24"/>
          <w:szCs w:val="24"/>
        </w:rPr>
        <w:t xml:space="preserve">. ha az </w:t>
      </w:r>
      <w:r w:rsidRPr="00CA5C85">
        <w:rPr>
          <w:rFonts w:ascii="Times New Roman" w:hAnsi="Times New Roman" w:cs="Times New Roman"/>
          <w:b/>
          <w:sz w:val="24"/>
          <w:szCs w:val="24"/>
        </w:rPr>
        <w:t>egyéb rendezvényt zárt térben</w:t>
      </w:r>
      <w:r>
        <w:rPr>
          <w:rFonts w:ascii="Times New Roman" w:hAnsi="Times New Roman" w:cs="Times New Roman"/>
          <w:sz w:val="24"/>
          <w:szCs w:val="24"/>
        </w:rPr>
        <w:t xml:space="preserve"> tartják, azon (az ott foglalkoztatottakon kívül) kizárólag a koronavírus ellen védett személy, valamint a felügyelete alatt lévő, tizennyolcadik életévét be nem töltött személy vehet részt;</w:t>
      </w:r>
    </w:p>
    <w:p w14:paraId="303D7161" w14:textId="77777777" w:rsidR="005D0732" w:rsidRDefault="005D0732" w:rsidP="005D0732">
      <w:pPr>
        <w:jc w:val="both"/>
        <w:rPr>
          <w:rFonts w:ascii="Times New Roman" w:hAnsi="Times New Roman" w:cs="Times New Roman"/>
          <w:sz w:val="24"/>
          <w:szCs w:val="24"/>
        </w:rPr>
      </w:pPr>
    </w:p>
    <w:p w14:paraId="40335793" w14:textId="56829603" w:rsidR="005D0732" w:rsidRDefault="005D0732"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w:t>
      </w:r>
      <w:r w:rsidR="00EA704A">
        <w:rPr>
          <w:rFonts w:ascii="Times New Roman" w:hAnsi="Times New Roman" w:cs="Times New Roman"/>
          <w:sz w:val="24"/>
          <w:szCs w:val="24"/>
        </w:rPr>
        <w:t>6</w:t>
      </w:r>
      <w:r>
        <w:rPr>
          <w:rFonts w:ascii="Times New Roman" w:hAnsi="Times New Roman" w:cs="Times New Roman"/>
          <w:sz w:val="24"/>
          <w:szCs w:val="24"/>
        </w:rPr>
        <w:t>. azon rendezvények esetében, amelyeken kizárólag a koronavírus ellen védett személy vehet részt, a rendezvény szervezője (valamint a rendezvény helyszínének üzemeltetője vagy vezetője, illetve a szervező, az üzemeltető vagy a vezető alkalmazottja) köteles annak a személynek a beléptetését megtagadni, valamint a belépését megakadályozni, aki a koronavírus elleni védettségét, illetve életkorát a Kormányrendeletben meghatározott módon nem igazolja;</w:t>
      </w:r>
    </w:p>
    <w:p w14:paraId="0CB38B3B" w14:textId="77777777" w:rsidR="005D0732" w:rsidRDefault="005D0732" w:rsidP="005D0732">
      <w:pPr>
        <w:jc w:val="both"/>
        <w:rPr>
          <w:rFonts w:ascii="Times New Roman" w:hAnsi="Times New Roman" w:cs="Times New Roman"/>
          <w:sz w:val="24"/>
          <w:szCs w:val="24"/>
        </w:rPr>
      </w:pPr>
    </w:p>
    <w:p w14:paraId="5EF10E54" w14:textId="529EB369" w:rsidR="005D0732" w:rsidRDefault="005D0732"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w:t>
      </w:r>
      <w:r w:rsidR="00EA704A">
        <w:rPr>
          <w:rFonts w:ascii="Times New Roman" w:hAnsi="Times New Roman" w:cs="Times New Roman"/>
          <w:sz w:val="24"/>
          <w:szCs w:val="24"/>
        </w:rPr>
        <w:t>7</w:t>
      </w:r>
      <w:r>
        <w:rPr>
          <w:rFonts w:ascii="Times New Roman" w:hAnsi="Times New Roman" w:cs="Times New Roman"/>
          <w:sz w:val="24"/>
          <w:szCs w:val="24"/>
        </w:rPr>
        <w:t>. a védelmi intézkedések betartásáról a rendezvény szervezője, illetve a rendezvény helyszínének ü</w:t>
      </w:r>
      <w:r w:rsidR="008F4EB1">
        <w:rPr>
          <w:rFonts w:ascii="Times New Roman" w:hAnsi="Times New Roman" w:cs="Times New Roman"/>
          <w:sz w:val="24"/>
          <w:szCs w:val="24"/>
        </w:rPr>
        <w:t>zemeltetője köteles gondoskodni;</w:t>
      </w:r>
    </w:p>
    <w:p w14:paraId="66CBD19D" w14:textId="77777777" w:rsidR="008B760B" w:rsidRDefault="008B760B" w:rsidP="008F4EB1">
      <w:pPr>
        <w:ind w:left="709" w:hanging="283"/>
        <w:jc w:val="both"/>
        <w:rPr>
          <w:rFonts w:ascii="Times New Roman" w:hAnsi="Times New Roman" w:cs="Times New Roman"/>
          <w:sz w:val="24"/>
          <w:szCs w:val="24"/>
        </w:rPr>
      </w:pPr>
    </w:p>
    <w:p w14:paraId="60E1B19A" w14:textId="1A96F1AD" w:rsidR="008B760B" w:rsidRPr="009B1854" w:rsidRDefault="00D20BCA" w:rsidP="008F4EB1">
      <w:pPr>
        <w:ind w:left="426"/>
        <w:jc w:val="both"/>
        <w:rPr>
          <w:rFonts w:ascii="Times New Roman" w:hAnsi="Times New Roman" w:cs="Times New Roman"/>
          <w:sz w:val="24"/>
          <w:szCs w:val="24"/>
        </w:rPr>
      </w:pPr>
      <w:r>
        <w:rPr>
          <w:rFonts w:ascii="Times New Roman" w:hAnsi="Times New Roman" w:cs="Times New Roman"/>
          <w:sz w:val="24"/>
          <w:szCs w:val="24"/>
        </w:rPr>
        <w:t xml:space="preserve">4.8. </w:t>
      </w:r>
      <w:r w:rsidR="008B760B" w:rsidRPr="009B1854">
        <w:rPr>
          <w:rFonts w:ascii="Times New Roman" w:hAnsi="Times New Roman" w:cs="Times New Roman"/>
          <w:sz w:val="24"/>
          <w:szCs w:val="24"/>
        </w:rPr>
        <w:t>javasoljuk, hogy a nagy létszámú</w:t>
      </w:r>
      <w:r w:rsidR="008F4EB1">
        <w:rPr>
          <w:rFonts w:ascii="Times New Roman" w:hAnsi="Times New Roman" w:cs="Times New Roman"/>
          <w:sz w:val="24"/>
          <w:szCs w:val="24"/>
        </w:rPr>
        <w:t>,</w:t>
      </w:r>
      <w:r w:rsidR="008B760B" w:rsidRPr="009B1854">
        <w:rPr>
          <w:rFonts w:ascii="Times New Roman" w:hAnsi="Times New Roman" w:cs="Times New Roman"/>
          <w:sz w:val="24"/>
          <w:szCs w:val="24"/>
        </w:rPr>
        <w:t xml:space="preserve"> </w:t>
      </w:r>
      <w:r w:rsidR="008B760B">
        <w:rPr>
          <w:rFonts w:ascii="Times New Roman" w:hAnsi="Times New Roman" w:cs="Times New Roman"/>
          <w:sz w:val="24"/>
          <w:szCs w:val="24"/>
        </w:rPr>
        <w:t>hallgató</w:t>
      </w:r>
      <w:r w:rsidR="008B760B" w:rsidRPr="009B1854">
        <w:rPr>
          <w:rFonts w:ascii="Times New Roman" w:hAnsi="Times New Roman" w:cs="Times New Roman"/>
          <w:sz w:val="24"/>
          <w:szCs w:val="24"/>
        </w:rPr>
        <w:t xml:space="preserve"> vagy </w:t>
      </w:r>
      <w:r w:rsidR="008B760B">
        <w:rPr>
          <w:rFonts w:ascii="Times New Roman" w:hAnsi="Times New Roman" w:cs="Times New Roman"/>
          <w:sz w:val="24"/>
          <w:szCs w:val="24"/>
        </w:rPr>
        <w:t>oktató</w:t>
      </w:r>
      <w:r w:rsidR="008B760B" w:rsidRPr="009B1854">
        <w:rPr>
          <w:rFonts w:ascii="Times New Roman" w:hAnsi="Times New Roman" w:cs="Times New Roman"/>
          <w:sz w:val="24"/>
          <w:szCs w:val="24"/>
        </w:rPr>
        <w:t xml:space="preserve"> egyidejű jelenlétével járó </w:t>
      </w:r>
      <w:r w:rsidR="008F4EB1">
        <w:rPr>
          <w:rFonts w:ascii="Times New Roman" w:hAnsi="Times New Roman" w:cs="Times New Roman"/>
          <w:sz w:val="24"/>
          <w:szCs w:val="24"/>
        </w:rPr>
        <w:br/>
        <w:t>(pl.</w:t>
      </w:r>
      <w:r w:rsidR="008B760B" w:rsidRPr="009B1854">
        <w:rPr>
          <w:rFonts w:ascii="Times New Roman" w:hAnsi="Times New Roman" w:cs="Times New Roman"/>
          <w:sz w:val="24"/>
          <w:szCs w:val="24"/>
        </w:rPr>
        <w:t xml:space="preserve"> értekezlet, ünnepség, </w:t>
      </w:r>
      <w:r w:rsidR="008B760B">
        <w:rPr>
          <w:rFonts w:ascii="Times New Roman" w:hAnsi="Times New Roman" w:cs="Times New Roman"/>
          <w:sz w:val="24"/>
          <w:szCs w:val="24"/>
        </w:rPr>
        <w:t>konferencia</w:t>
      </w:r>
      <w:r w:rsidR="008B760B" w:rsidRPr="009B1854">
        <w:rPr>
          <w:rFonts w:ascii="Times New Roman" w:hAnsi="Times New Roman" w:cs="Times New Roman"/>
          <w:sz w:val="24"/>
          <w:szCs w:val="24"/>
        </w:rPr>
        <w:t>, tanév</w:t>
      </w:r>
      <w:r w:rsidR="008B760B">
        <w:rPr>
          <w:rFonts w:ascii="Times New Roman" w:hAnsi="Times New Roman" w:cs="Times New Roman"/>
          <w:sz w:val="24"/>
          <w:szCs w:val="24"/>
        </w:rPr>
        <w:t>nyitó</w:t>
      </w:r>
      <w:r w:rsidR="008B760B" w:rsidRPr="009B1854">
        <w:rPr>
          <w:rFonts w:ascii="Times New Roman" w:hAnsi="Times New Roman" w:cs="Times New Roman"/>
          <w:sz w:val="24"/>
          <w:szCs w:val="24"/>
        </w:rPr>
        <w:t xml:space="preserve"> ünnepség, bál, bankett, kulturális program) esemény megszervezése során legyenek tekintettel az alábbiakra:</w:t>
      </w:r>
    </w:p>
    <w:p w14:paraId="4D675C0D" w14:textId="121D081E" w:rsidR="008B760B" w:rsidRPr="00DE651F" w:rsidRDefault="008B760B" w:rsidP="008F4EB1">
      <w:pPr>
        <w:pStyle w:val="Listaszerbekezds"/>
        <w:numPr>
          <w:ilvl w:val="0"/>
          <w:numId w:val="18"/>
        </w:numPr>
        <w:ind w:left="1276"/>
        <w:jc w:val="both"/>
        <w:rPr>
          <w:rFonts w:ascii="Times New Roman" w:hAnsi="Times New Roman" w:cs="Times New Roman"/>
          <w:sz w:val="24"/>
          <w:szCs w:val="24"/>
        </w:rPr>
      </w:pPr>
      <w:r w:rsidRPr="00DE651F">
        <w:rPr>
          <w:rFonts w:ascii="Times New Roman" w:hAnsi="Times New Roman" w:cs="Times New Roman"/>
          <w:sz w:val="24"/>
          <w:szCs w:val="24"/>
        </w:rPr>
        <w:t>a rendezvényekre vonatkozó aktuális létszámszabályok szigorú betartása,</w:t>
      </w:r>
    </w:p>
    <w:p w14:paraId="11434946" w14:textId="34FCB4B2" w:rsidR="008B760B" w:rsidRPr="00DE651F" w:rsidRDefault="008B760B" w:rsidP="008F4EB1">
      <w:pPr>
        <w:pStyle w:val="Listaszerbekezds"/>
        <w:numPr>
          <w:ilvl w:val="0"/>
          <w:numId w:val="18"/>
        </w:numPr>
        <w:ind w:left="1276"/>
        <w:jc w:val="both"/>
        <w:rPr>
          <w:rFonts w:ascii="Times New Roman" w:hAnsi="Times New Roman" w:cs="Times New Roman"/>
          <w:sz w:val="24"/>
          <w:szCs w:val="24"/>
        </w:rPr>
      </w:pPr>
      <w:r w:rsidRPr="00DE651F">
        <w:rPr>
          <w:rFonts w:ascii="Times New Roman" w:hAnsi="Times New Roman" w:cs="Times New Roman"/>
          <w:sz w:val="24"/>
          <w:szCs w:val="24"/>
        </w:rPr>
        <w:t>az alapvető egészségvédelmi intézkedések, szabályok betartása (kézfertőtlenítés, szellőztetés),</w:t>
      </w:r>
    </w:p>
    <w:p w14:paraId="5D5EC125" w14:textId="20025B67" w:rsidR="008B760B" w:rsidRPr="00DE651F" w:rsidRDefault="008B760B" w:rsidP="008F4EB1">
      <w:pPr>
        <w:pStyle w:val="Listaszerbekezds"/>
        <w:numPr>
          <w:ilvl w:val="0"/>
          <w:numId w:val="18"/>
        </w:numPr>
        <w:ind w:left="1276"/>
        <w:jc w:val="both"/>
        <w:rPr>
          <w:rFonts w:ascii="Times New Roman" w:hAnsi="Times New Roman" w:cs="Times New Roman"/>
          <w:sz w:val="24"/>
          <w:szCs w:val="24"/>
        </w:rPr>
      </w:pPr>
      <w:r w:rsidRPr="00DE651F">
        <w:rPr>
          <w:rFonts w:ascii="Times New Roman" w:hAnsi="Times New Roman" w:cs="Times New Roman"/>
          <w:sz w:val="24"/>
          <w:szCs w:val="24"/>
        </w:rPr>
        <w:t xml:space="preserve">zárttéri </w:t>
      </w:r>
      <w:r w:rsidR="008F4EB1">
        <w:rPr>
          <w:rFonts w:ascii="Times New Roman" w:hAnsi="Times New Roman" w:cs="Times New Roman"/>
          <w:sz w:val="24"/>
          <w:szCs w:val="24"/>
        </w:rPr>
        <w:t xml:space="preserve">program </w:t>
      </w:r>
      <w:r w:rsidRPr="00DE651F">
        <w:rPr>
          <w:rFonts w:ascii="Times New Roman" w:hAnsi="Times New Roman" w:cs="Times New Roman"/>
          <w:sz w:val="24"/>
          <w:szCs w:val="24"/>
        </w:rPr>
        <w:t>helyett lehetőség szerin</w:t>
      </w:r>
      <w:r w:rsidR="00DE651F">
        <w:rPr>
          <w:rFonts w:ascii="Times New Roman" w:hAnsi="Times New Roman" w:cs="Times New Roman"/>
          <w:sz w:val="24"/>
          <w:szCs w:val="24"/>
        </w:rPr>
        <w:t>t szabadtéri program szervezése.</w:t>
      </w:r>
    </w:p>
    <w:p w14:paraId="60BF99AF" w14:textId="77777777" w:rsidR="008E7327" w:rsidRDefault="008E7327" w:rsidP="008F4EB1">
      <w:pPr>
        <w:jc w:val="both"/>
        <w:rPr>
          <w:rFonts w:ascii="Times New Roman" w:hAnsi="Times New Roman" w:cs="Times New Roman"/>
          <w:sz w:val="24"/>
          <w:szCs w:val="24"/>
        </w:rPr>
      </w:pPr>
    </w:p>
    <w:p w14:paraId="3177C15E" w14:textId="1C55DDC4" w:rsidR="00CC2817" w:rsidRPr="00415CC9" w:rsidRDefault="00CC2817" w:rsidP="00B330FE">
      <w:pPr>
        <w:pStyle w:val="Listaszerbekezds"/>
        <w:numPr>
          <w:ilvl w:val="0"/>
          <w:numId w:val="7"/>
        </w:numPr>
        <w:ind w:left="426"/>
        <w:jc w:val="both"/>
        <w:rPr>
          <w:rFonts w:ascii="Times New Roman" w:hAnsi="Times New Roman" w:cs="Times New Roman"/>
          <w:sz w:val="24"/>
          <w:szCs w:val="24"/>
        </w:rPr>
      </w:pPr>
      <w:r w:rsidRPr="00415CC9">
        <w:rPr>
          <w:rFonts w:ascii="Times New Roman" w:hAnsi="Times New Roman" w:cs="Times New Roman"/>
          <w:sz w:val="24"/>
          <w:szCs w:val="24"/>
        </w:rPr>
        <w:t xml:space="preserve">Minden felsőoktatási intézménynek rendelkeznie kell a veszélyhelyzetet kezelő intézményi </w:t>
      </w:r>
      <w:r w:rsidRPr="00415CC9">
        <w:rPr>
          <w:rFonts w:ascii="Times New Roman" w:hAnsi="Times New Roman" w:cs="Times New Roman"/>
          <w:b/>
          <w:sz w:val="24"/>
          <w:szCs w:val="24"/>
        </w:rPr>
        <w:t>intézkedési tervvel</w:t>
      </w:r>
      <w:r w:rsidRPr="00415CC9">
        <w:rPr>
          <w:rFonts w:ascii="Times New Roman" w:hAnsi="Times New Roman" w:cs="Times New Roman"/>
          <w:sz w:val="24"/>
          <w:szCs w:val="24"/>
        </w:rPr>
        <w:t xml:space="preserve">, amelynek folyamatos aktualizálása – szükség esetén, az intézményen belüli eltérő járványügyi helyzetet is figyelembe véve – kiemelt jelentőségű. Az intézkedési tervet az Innovációs és Technológiai Minisztérium (a továbbiakban: ágazati irányító) rendelkezésére szükséges bocsájtani annak módosítását követően haladéktalanul. </w:t>
      </w:r>
      <w:r w:rsidR="0078471D">
        <w:rPr>
          <w:rFonts w:ascii="Times New Roman" w:hAnsi="Times New Roman" w:cs="Times New Roman"/>
          <w:sz w:val="24"/>
          <w:szCs w:val="24"/>
        </w:rPr>
        <w:br/>
      </w:r>
      <w:r w:rsidRPr="00415CC9">
        <w:rPr>
          <w:rFonts w:ascii="Times New Roman" w:hAnsi="Times New Roman" w:cs="Times New Roman"/>
          <w:sz w:val="24"/>
          <w:szCs w:val="24"/>
        </w:rPr>
        <w:t xml:space="preserve">Az ágazati irányító a felsőoktatási intézmény intézkedési tervét megvizsgálja, amennyiben szükséges, további intézkedéseket kezdeményez. </w:t>
      </w:r>
    </w:p>
    <w:p w14:paraId="5A41F11D" w14:textId="77777777" w:rsidR="00CC2817" w:rsidRPr="00580855" w:rsidRDefault="00CC2817" w:rsidP="00FF73E9">
      <w:pPr>
        <w:jc w:val="both"/>
        <w:rPr>
          <w:rFonts w:ascii="Times New Roman" w:hAnsi="Times New Roman" w:cs="Times New Roman"/>
          <w:sz w:val="24"/>
          <w:szCs w:val="24"/>
        </w:rPr>
      </w:pPr>
    </w:p>
    <w:p w14:paraId="2ECBC7B1" w14:textId="77777777" w:rsidR="00A07BD1" w:rsidRPr="00415CC9" w:rsidRDefault="00A07BD1" w:rsidP="005D0732">
      <w:pPr>
        <w:pStyle w:val="Listaszerbekezds"/>
        <w:numPr>
          <w:ilvl w:val="0"/>
          <w:numId w:val="7"/>
        </w:numPr>
        <w:ind w:left="426"/>
        <w:jc w:val="both"/>
        <w:rPr>
          <w:rFonts w:ascii="Times New Roman" w:hAnsi="Times New Roman" w:cs="Times New Roman"/>
          <w:sz w:val="24"/>
          <w:szCs w:val="24"/>
        </w:rPr>
      </w:pPr>
      <w:r w:rsidRPr="00415CC9">
        <w:rPr>
          <w:rFonts w:ascii="Times New Roman" w:hAnsi="Times New Roman" w:cs="Times New Roman"/>
          <w:sz w:val="24"/>
          <w:szCs w:val="24"/>
        </w:rPr>
        <w:t xml:space="preserve">Felhívjuk a figyelmet arra, hogy az </w:t>
      </w:r>
      <w:r w:rsidRPr="00415CC9">
        <w:rPr>
          <w:rFonts w:ascii="Times New Roman" w:hAnsi="Times New Roman" w:cs="Times New Roman"/>
          <w:b/>
          <w:sz w:val="24"/>
          <w:szCs w:val="24"/>
        </w:rPr>
        <w:t>Nftv. és kapcsolódó jogszabályi rendelkezések</w:t>
      </w:r>
      <w:r w:rsidRPr="00415CC9">
        <w:rPr>
          <w:rFonts w:ascii="Times New Roman" w:hAnsi="Times New Roman" w:cs="Times New Roman"/>
          <w:sz w:val="24"/>
          <w:szCs w:val="24"/>
        </w:rPr>
        <w:t xml:space="preserve"> betartása – természetesen a veszélyhelyzeti rendelkezések elsőbbségével – a továbbiakban is kötelező.</w:t>
      </w:r>
    </w:p>
    <w:p w14:paraId="5AB8A931" w14:textId="77777777" w:rsidR="00F52370" w:rsidRPr="00580855" w:rsidRDefault="00F52370" w:rsidP="00F52370">
      <w:pPr>
        <w:shd w:val="clear" w:color="auto" w:fill="FFFFFF"/>
        <w:jc w:val="both"/>
        <w:rPr>
          <w:rFonts w:ascii="Times New Roman" w:hAnsi="Times New Roman" w:cs="Times New Roman"/>
          <w:sz w:val="24"/>
          <w:szCs w:val="24"/>
        </w:rPr>
      </w:pPr>
      <w:r w:rsidRPr="00580855">
        <w:rPr>
          <w:rFonts w:ascii="Times New Roman" w:hAnsi="Times New Roman" w:cs="Times New Roman"/>
          <w:sz w:val="24"/>
          <w:szCs w:val="24"/>
        </w:rPr>
        <w:t> </w:t>
      </w:r>
    </w:p>
    <w:p w14:paraId="793F991C" w14:textId="77777777" w:rsidR="00A07BD1" w:rsidRPr="00B330FE" w:rsidRDefault="00415CC9" w:rsidP="00B330FE">
      <w:pPr>
        <w:pStyle w:val="Listaszerbekezds"/>
        <w:numPr>
          <w:ilvl w:val="1"/>
          <w:numId w:val="8"/>
        </w:numPr>
        <w:ind w:left="709"/>
        <w:jc w:val="both"/>
        <w:rPr>
          <w:rFonts w:ascii="Times New Roman" w:hAnsi="Times New Roman" w:cs="Times New Roman"/>
          <w:sz w:val="24"/>
          <w:szCs w:val="24"/>
        </w:rPr>
      </w:pPr>
      <w:r w:rsidRPr="00B330FE">
        <w:rPr>
          <w:rFonts w:ascii="Times New Roman" w:hAnsi="Times New Roman" w:cs="Times New Roman"/>
          <w:sz w:val="24"/>
          <w:szCs w:val="24"/>
        </w:rPr>
        <w:t xml:space="preserve"> </w:t>
      </w:r>
      <w:r w:rsidR="00A07BD1" w:rsidRPr="00B330FE">
        <w:rPr>
          <w:rFonts w:ascii="Times New Roman" w:hAnsi="Times New Roman" w:cs="Times New Roman"/>
          <w:sz w:val="24"/>
          <w:szCs w:val="24"/>
        </w:rPr>
        <w:t>A veszélyhelyzet idején közintézmények területén alkalmazandó védelmi intézkedésekről szóló 553/2020. (XII. 2.) Korm. rendelet a közintézmények, így fenntartójától függetlenül a felsőoktatási intézmények rendeltetésszerű működését támogatja.</w:t>
      </w:r>
    </w:p>
    <w:p w14:paraId="17E1BEFC" w14:textId="77777777" w:rsidR="00A07BD1" w:rsidRPr="00580855" w:rsidRDefault="00A07BD1" w:rsidP="00A07BD1">
      <w:pPr>
        <w:pStyle w:val="Listaszerbekezds"/>
        <w:ind w:left="0"/>
        <w:contextualSpacing w:val="0"/>
        <w:jc w:val="both"/>
        <w:rPr>
          <w:rFonts w:ascii="Times New Roman" w:hAnsi="Times New Roman" w:cs="Times New Roman"/>
          <w:sz w:val="24"/>
          <w:szCs w:val="24"/>
        </w:rPr>
      </w:pPr>
    </w:p>
    <w:p w14:paraId="4A688E1B" w14:textId="77777777" w:rsidR="00A07BD1" w:rsidRPr="009B1854" w:rsidRDefault="00B330FE" w:rsidP="00B330FE">
      <w:pPr>
        <w:pStyle w:val="Listaszerbekezds"/>
        <w:numPr>
          <w:ilvl w:val="1"/>
          <w:numId w:val="8"/>
        </w:numPr>
        <w:ind w:left="709"/>
        <w:contextualSpacing w:val="0"/>
        <w:jc w:val="both"/>
        <w:rPr>
          <w:rFonts w:ascii="Times New Roman" w:hAnsi="Times New Roman"/>
          <w:sz w:val="24"/>
        </w:rPr>
      </w:pPr>
      <w:r>
        <w:rPr>
          <w:rFonts w:ascii="Times New Roman" w:hAnsi="Times New Roman" w:cs="Times New Roman"/>
          <w:bCs/>
          <w:sz w:val="24"/>
          <w:szCs w:val="24"/>
          <w:lang w:val="en-US"/>
        </w:rPr>
        <w:lastRenderedPageBreak/>
        <w:t xml:space="preserve"> </w:t>
      </w:r>
      <w:r w:rsidR="00A07BD1" w:rsidRPr="009B1854">
        <w:rPr>
          <w:rFonts w:ascii="Times New Roman" w:hAnsi="Times New Roman"/>
          <w:sz w:val="24"/>
        </w:rPr>
        <w:t>A veszélyhelyzet ideje alatt a felsőoktatási intézményben a félév és a tanév</w:t>
      </w:r>
      <w:r w:rsidR="00A07BD1" w:rsidRPr="000B41D3">
        <w:rPr>
          <w:rFonts w:ascii="Times New Roman" w:hAnsi="Times New Roman" w:cs="Times New Roman"/>
          <w:bCs/>
          <w:sz w:val="24"/>
          <w:szCs w:val="24"/>
        </w:rPr>
        <w:t xml:space="preserve"> időtartamának</w:t>
      </w:r>
      <w:r w:rsidR="00A07BD1" w:rsidRPr="009B1854">
        <w:rPr>
          <w:rFonts w:ascii="Times New Roman" w:hAnsi="Times New Roman"/>
          <w:sz w:val="24"/>
        </w:rPr>
        <w:t xml:space="preserve"> meghosszabbításáról</w:t>
      </w:r>
      <w:r w:rsidR="00A07BD1" w:rsidRPr="000B41D3">
        <w:rPr>
          <w:rFonts w:ascii="Times New Roman" w:hAnsi="Times New Roman" w:cs="Times New Roman"/>
          <w:sz w:val="24"/>
          <w:szCs w:val="24"/>
        </w:rPr>
        <w:t xml:space="preserve"> szóló</w:t>
      </w:r>
      <w:r w:rsidR="00A07BD1" w:rsidRPr="009B1854">
        <w:rPr>
          <w:rFonts w:ascii="Times New Roman" w:hAnsi="Times New Roman"/>
          <w:sz w:val="24"/>
        </w:rPr>
        <w:t xml:space="preserve"> 197/2021. (IV. 28.) Korm. rendelet szerint a 2020/2021. tanévben a felsőoktatási intézmény az Nftv. 108. § 5. és 40. pontjában a félév, illetve a tanév hosszára meghatározott oktatásszervezési időszaktól eltérhet.</w:t>
      </w:r>
    </w:p>
    <w:p w14:paraId="2820835E" w14:textId="77777777" w:rsidR="00A07BD1" w:rsidRPr="009B1854" w:rsidRDefault="00A07BD1" w:rsidP="00A07BD1">
      <w:pPr>
        <w:jc w:val="both"/>
        <w:rPr>
          <w:rFonts w:ascii="Times New Roman" w:hAnsi="Times New Roman"/>
          <w:sz w:val="24"/>
        </w:rPr>
      </w:pPr>
    </w:p>
    <w:p w14:paraId="025C73A9" w14:textId="56A7546A" w:rsidR="00A07BD1" w:rsidRPr="009B1854" w:rsidRDefault="00415CC9" w:rsidP="00B330FE">
      <w:pPr>
        <w:pStyle w:val="Listaszerbekezds"/>
        <w:numPr>
          <w:ilvl w:val="1"/>
          <w:numId w:val="8"/>
        </w:numPr>
        <w:ind w:left="709"/>
        <w:contextualSpacing w:val="0"/>
        <w:jc w:val="both"/>
        <w:rPr>
          <w:rFonts w:ascii="Times New Roman" w:hAnsi="Times New Roman"/>
          <w:sz w:val="24"/>
        </w:rPr>
      </w:pPr>
      <w:r w:rsidRPr="009B1854">
        <w:rPr>
          <w:rFonts w:ascii="Times New Roman" w:hAnsi="Times New Roman"/>
          <w:sz w:val="24"/>
        </w:rPr>
        <w:t xml:space="preserve"> </w:t>
      </w:r>
      <w:r w:rsidR="00A07BD1" w:rsidRPr="009B1854">
        <w:rPr>
          <w:rFonts w:ascii="Times New Roman" w:hAnsi="Times New Roman"/>
          <w:sz w:val="24"/>
        </w:rPr>
        <w:t>A doktori értekezés benyújtására előírt határidőnek a veszélyhelyzet idején történő meghosszabbításáról szóló 217/2021. (IV. 30.) Korm. rendelet szerint az Nftv. 53. § (4) bekezdésétől eltérően a ko</w:t>
      </w:r>
      <w:r w:rsidR="00D20BCA">
        <w:rPr>
          <w:rFonts w:ascii="Times New Roman" w:hAnsi="Times New Roman"/>
          <w:sz w:val="24"/>
        </w:rPr>
        <w:t>mplex vizsgát követő négy tanév</w:t>
      </w:r>
      <w:r w:rsidR="00A07BD1" w:rsidRPr="009B1854">
        <w:rPr>
          <w:rFonts w:ascii="Times New Roman" w:hAnsi="Times New Roman"/>
          <w:sz w:val="24"/>
        </w:rPr>
        <w:t>en belül kell a doktori szabályzatban meghatározottak szerinti doktori értekezést benyújtania annak, aki a komplex vizsgáját 2018. február 1-je és 2021. május 10-e között teljesítette; ez a határidő különös méltánylást érdemlő esetekben legfeljebb egy évvel</w:t>
      </w:r>
      <w:r w:rsidR="0078471D" w:rsidRPr="009B1854">
        <w:rPr>
          <w:rFonts w:ascii="Times New Roman" w:hAnsi="Times New Roman"/>
          <w:sz w:val="24"/>
        </w:rPr>
        <w:t>,</w:t>
      </w:r>
      <w:r w:rsidR="00A07BD1" w:rsidRPr="009B1854">
        <w:rPr>
          <w:rFonts w:ascii="Times New Roman" w:hAnsi="Times New Roman"/>
          <w:sz w:val="24"/>
        </w:rPr>
        <w:t xml:space="preserve"> a doktori szabályzatban meghatározottak szerint meghosszabbítható; a doktorandusz fokozatszerzési eljárásában a hallgatói jogviszony szünetelése legfeljebb négy félév lehet.</w:t>
      </w:r>
    </w:p>
    <w:p w14:paraId="2FCDCAF3" w14:textId="77777777" w:rsidR="00A07BD1" w:rsidRPr="009B1854" w:rsidRDefault="00A07BD1" w:rsidP="00A07BD1">
      <w:pPr>
        <w:pStyle w:val="Listaszerbekezds"/>
        <w:ind w:left="0"/>
        <w:jc w:val="both"/>
        <w:rPr>
          <w:rFonts w:ascii="Times New Roman" w:hAnsi="Times New Roman"/>
          <w:sz w:val="24"/>
        </w:rPr>
      </w:pPr>
    </w:p>
    <w:p w14:paraId="04EF9ABC" w14:textId="77777777" w:rsidR="00CC2817" w:rsidRPr="009B1854" w:rsidRDefault="00415CC9" w:rsidP="00B330FE">
      <w:pPr>
        <w:pStyle w:val="Listaszerbekezds"/>
        <w:numPr>
          <w:ilvl w:val="1"/>
          <w:numId w:val="8"/>
        </w:numPr>
        <w:ind w:left="709"/>
        <w:jc w:val="both"/>
        <w:rPr>
          <w:rFonts w:ascii="Times New Roman" w:hAnsi="Times New Roman"/>
          <w:sz w:val="24"/>
        </w:rPr>
      </w:pPr>
      <w:r w:rsidRPr="009B1854">
        <w:rPr>
          <w:rFonts w:ascii="Times New Roman" w:hAnsi="Times New Roman"/>
          <w:sz w:val="24"/>
        </w:rPr>
        <w:t xml:space="preserve"> </w:t>
      </w:r>
      <w:r w:rsidR="00CC2817" w:rsidRPr="009B1854">
        <w:rPr>
          <w:rFonts w:ascii="Times New Roman" w:hAnsi="Times New Roman"/>
          <w:sz w:val="24"/>
        </w:rPr>
        <w:t>2021. június 25-től hatályos a veszélyhelyzet ideje alatt a nyelvvizsga letétele alóli mentességről szóló 350/2021. (VI. 24.) Korm. rendelet, amelynek értelmében az a hallgató, aki 2020. szeptember 1-je és 2021. augusztus 31-e között sikeres záróvizsgát tesz, mentesül az oklevél kiadásának előfeltételéül az Nftv. 51. § (1) bekezdésében, valamint a képzési és kimeneti követelményben előírt nyelvvizsga letételének kötelezettsége alól.</w:t>
      </w:r>
    </w:p>
    <w:p w14:paraId="770FC93A" w14:textId="77777777" w:rsidR="00CC2817" w:rsidRDefault="00CC2817" w:rsidP="00A07BD1">
      <w:pPr>
        <w:pStyle w:val="Listaszerbekezds"/>
        <w:ind w:left="0"/>
        <w:jc w:val="both"/>
        <w:rPr>
          <w:rFonts w:ascii="Times New Roman" w:hAnsi="Times New Roman" w:cs="Times New Roman"/>
          <w:sz w:val="24"/>
          <w:szCs w:val="24"/>
          <w:lang w:val="en-US"/>
        </w:rPr>
      </w:pPr>
    </w:p>
    <w:p w14:paraId="33A7B959" w14:textId="77777777" w:rsidR="00415CC9" w:rsidRPr="007E3659" w:rsidRDefault="007E3659" w:rsidP="00B330FE">
      <w:pPr>
        <w:pStyle w:val="Listaszerbekezds"/>
        <w:numPr>
          <w:ilvl w:val="1"/>
          <w:numId w:val="8"/>
        </w:numPr>
        <w:shd w:val="clear" w:color="auto" w:fill="FFFFFF"/>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415CC9" w:rsidRPr="007E3659">
        <w:rPr>
          <w:rFonts w:ascii="Times New Roman" w:hAnsi="Times New Roman" w:cs="Times New Roman"/>
          <w:sz w:val="24"/>
          <w:szCs w:val="24"/>
        </w:rPr>
        <w:t>Az Nftv. 80. § (2a) bekezdése, valamint a 87/2015. (IV. 9.) Korm. rendelet 39/A. §-a alapján a tanulmányait távolléti oktatás keretében megkezdő, nem magyar állampolgár hallgatónak lehetősége van az online módon történő beiratkozásra.</w:t>
      </w:r>
    </w:p>
    <w:p w14:paraId="447E47CD" w14:textId="77777777" w:rsidR="00415CC9" w:rsidRDefault="00415CC9" w:rsidP="00A07BD1">
      <w:pPr>
        <w:pStyle w:val="Listaszerbekezds"/>
        <w:ind w:left="0"/>
        <w:jc w:val="both"/>
        <w:rPr>
          <w:rFonts w:ascii="Times New Roman" w:hAnsi="Times New Roman" w:cs="Times New Roman"/>
          <w:sz w:val="24"/>
          <w:szCs w:val="24"/>
          <w:lang w:val="en-US"/>
        </w:rPr>
      </w:pPr>
    </w:p>
    <w:p w14:paraId="3B954D5A" w14:textId="77777777" w:rsidR="00415CC9" w:rsidRPr="007E3659" w:rsidRDefault="00B330FE" w:rsidP="00B330FE">
      <w:pPr>
        <w:pStyle w:val="Listaszerbekezds"/>
        <w:numPr>
          <w:ilvl w:val="1"/>
          <w:numId w:val="8"/>
        </w:numPr>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415CC9" w:rsidRPr="007E3659">
        <w:rPr>
          <w:rFonts w:ascii="Times New Roman" w:hAnsi="Times New Roman" w:cs="Times New Roman"/>
          <w:sz w:val="24"/>
          <w:szCs w:val="24"/>
        </w:rPr>
        <w:t>A veszélyhelyzet ideje alatt a külföldről érkező hallgatók egészségügyi alkalmassági vizsgálatát érintő egyes szabályokról szóló 16/2021. (I. 22.) Korm. rendelet szerint a nem magyar állampolgárok magyarországi tanulmányaira az Nftv. 80. § (2) bekezdésében foglalt rendelkezéseket a következő kiegészítésekkel kell alkalmazni:</w:t>
      </w:r>
    </w:p>
    <w:p w14:paraId="69C55347" w14:textId="77777777" w:rsidR="00415CC9" w:rsidRPr="00580855" w:rsidRDefault="00415CC9" w:rsidP="00415CC9">
      <w:pPr>
        <w:jc w:val="both"/>
        <w:rPr>
          <w:rFonts w:ascii="Times New Roman" w:hAnsi="Times New Roman" w:cs="Times New Roman"/>
          <w:sz w:val="24"/>
          <w:szCs w:val="24"/>
        </w:rPr>
      </w:pPr>
    </w:p>
    <w:p w14:paraId="5218C5F9" w14:textId="77777777" w:rsidR="00415CC9" w:rsidRPr="00580855" w:rsidRDefault="00415CC9" w:rsidP="00415CC9">
      <w:pPr>
        <w:ind w:left="708"/>
        <w:jc w:val="both"/>
        <w:rPr>
          <w:rFonts w:ascii="Times New Roman" w:hAnsi="Times New Roman" w:cs="Times New Roman"/>
          <w:sz w:val="24"/>
          <w:szCs w:val="24"/>
        </w:rPr>
      </w:pPr>
      <w:r w:rsidRPr="00580855">
        <w:rPr>
          <w:rFonts w:ascii="Times New Roman" w:hAnsi="Times New Roman" w:cs="Times New Roman"/>
          <w:sz w:val="24"/>
          <w:szCs w:val="24"/>
        </w:rPr>
        <w:t>a) ha a hallgatóval hallgatói jogviszonyban álló felsőoktatási intézmény rektora egészségügyi alkalmassági vizsgálatot ír elő, és a hallgató az egészségügyi alkalmassági vizsgálat alapján egészségügyi szempontból alkalmatlan a tanulmányok folytatására, szünetel a hallgató hallgatói jogviszonya abban a félévben, amelyben az egészségügyi alkalmatlanságot megállapították,</w:t>
      </w:r>
    </w:p>
    <w:p w14:paraId="1B6FD2FA" w14:textId="77777777" w:rsidR="00415CC9" w:rsidRPr="00580855" w:rsidRDefault="00415CC9" w:rsidP="00415CC9">
      <w:pPr>
        <w:jc w:val="both"/>
        <w:rPr>
          <w:rFonts w:ascii="Times New Roman" w:hAnsi="Times New Roman" w:cs="Times New Roman"/>
          <w:sz w:val="24"/>
          <w:szCs w:val="24"/>
        </w:rPr>
      </w:pPr>
    </w:p>
    <w:p w14:paraId="2BFD7B6A" w14:textId="77777777" w:rsidR="00415CC9" w:rsidRPr="00580855" w:rsidRDefault="00415CC9" w:rsidP="00415CC9">
      <w:pPr>
        <w:ind w:left="708"/>
        <w:jc w:val="both"/>
        <w:rPr>
          <w:rFonts w:ascii="Times New Roman" w:hAnsi="Times New Roman" w:cs="Times New Roman"/>
          <w:sz w:val="24"/>
          <w:szCs w:val="24"/>
        </w:rPr>
      </w:pPr>
      <w:r w:rsidRPr="00580855">
        <w:rPr>
          <w:rFonts w:ascii="Times New Roman" w:hAnsi="Times New Roman" w:cs="Times New Roman"/>
          <w:sz w:val="24"/>
          <w:szCs w:val="24"/>
        </w:rPr>
        <w:t>b) a felsőoktatási intézmény megszünteti a hallgató hallgatói jogviszonyát, ha az a) pont szerinti vizsgálat szerint a hallgató a tanulmányok további folytatására és befejezésére egészségügyi szempontból alkalmatlan.</w:t>
      </w:r>
    </w:p>
    <w:p w14:paraId="36746CFF" w14:textId="77777777" w:rsidR="00415CC9" w:rsidRPr="00580855" w:rsidRDefault="00415CC9" w:rsidP="00415CC9">
      <w:pPr>
        <w:jc w:val="both"/>
        <w:rPr>
          <w:rFonts w:ascii="Times New Roman" w:hAnsi="Times New Roman" w:cs="Times New Roman"/>
          <w:sz w:val="24"/>
          <w:szCs w:val="24"/>
        </w:rPr>
      </w:pPr>
    </w:p>
    <w:p w14:paraId="2B864429" w14:textId="77777777" w:rsidR="00415CC9" w:rsidRPr="00580855" w:rsidRDefault="00415CC9" w:rsidP="007E3659">
      <w:pPr>
        <w:ind w:left="709" w:hanging="1"/>
        <w:jc w:val="both"/>
        <w:rPr>
          <w:rFonts w:ascii="Times New Roman" w:hAnsi="Times New Roman" w:cs="Times New Roman"/>
          <w:sz w:val="24"/>
          <w:szCs w:val="24"/>
        </w:rPr>
      </w:pPr>
      <w:r w:rsidRPr="00580855">
        <w:rPr>
          <w:rFonts w:ascii="Times New Roman" w:hAnsi="Times New Roman" w:cs="Times New Roman"/>
          <w:sz w:val="24"/>
          <w:szCs w:val="24"/>
        </w:rPr>
        <w:t>A rektor tehát jogosult egészségügy vizsgálatot előírni, ez a szabály azonban csak a 2021. január 23-át követően létesített hallgatói jogviszonyban állókra alkalmazandó, illetve a fennálló hallgatói jogviszony esetében kizárólag akkor lehet alkalmazni, ha a hallgató az e rendelet hatálybalépését követően utazik be Magyarországra.</w:t>
      </w:r>
    </w:p>
    <w:p w14:paraId="58F1A459" w14:textId="77777777" w:rsidR="00415CC9" w:rsidRPr="00580855" w:rsidRDefault="00415CC9" w:rsidP="00415CC9">
      <w:pPr>
        <w:jc w:val="both"/>
        <w:rPr>
          <w:rFonts w:ascii="Times New Roman" w:hAnsi="Times New Roman" w:cs="Times New Roman"/>
          <w:sz w:val="24"/>
          <w:szCs w:val="24"/>
        </w:rPr>
      </w:pPr>
    </w:p>
    <w:p w14:paraId="493AC0CD" w14:textId="77777777" w:rsidR="00415CC9" w:rsidRPr="00580855" w:rsidRDefault="00415CC9" w:rsidP="007E3659">
      <w:pPr>
        <w:ind w:left="709"/>
        <w:jc w:val="both"/>
        <w:rPr>
          <w:rFonts w:ascii="Times New Roman" w:hAnsi="Times New Roman" w:cs="Times New Roman"/>
          <w:sz w:val="24"/>
          <w:szCs w:val="24"/>
        </w:rPr>
      </w:pPr>
      <w:r w:rsidRPr="00580855">
        <w:rPr>
          <w:rFonts w:ascii="Times New Roman" w:hAnsi="Times New Roman" w:cs="Times New Roman"/>
          <w:sz w:val="24"/>
          <w:szCs w:val="24"/>
        </w:rPr>
        <w:t>Az egészségügyi alkalmassági vizsgálat előírása kizárólag olyan hallgatók esetében lehetséges, akik harmadik országok állampolgárai, tehát akik nem az Európai Gazdasági Térség valamely államának állampolgárai, továbbá nem rendelkeznek bevándorolt vagy letelepedett jogállással sem.</w:t>
      </w:r>
    </w:p>
    <w:p w14:paraId="6E034379" w14:textId="77777777" w:rsidR="00415CC9" w:rsidRDefault="00415CC9" w:rsidP="00A07BD1">
      <w:pPr>
        <w:pStyle w:val="Listaszerbekezds"/>
        <w:ind w:left="0"/>
        <w:jc w:val="both"/>
        <w:rPr>
          <w:rFonts w:ascii="Times New Roman" w:hAnsi="Times New Roman" w:cs="Times New Roman"/>
          <w:sz w:val="24"/>
          <w:szCs w:val="24"/>
          <w:lang w:val="en-US"/>
        </w:rPr>
      </w:pPr>
    </w:p>
    <w:p w14:paraId="0E407258" w14:textId="00EF7937" w:rsidR="00415CC9" w:rsidRPr="008107C7" w:rsidRDefault="008107C7" w:rsidP="008107C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770CFD" w:rsidRPr="008107C7">
        <w:rPr>
          <w:rFonts w:ascii="Times New Roman" w:hAnsi="Times New Roman" w:cs="Times New Roman"/>
          <w:sz w:val="24"/>
          <w:szCs w:val="24"/>
        </w:rPr>
        <w:t xml:space="preserve">A </w:t>
      </w:r>
      <w:r w:rsidR="00770CFD" w:rsidRPr="00C07270">
        <w:rPr>
          <w:rFonts w:ascii="Times New Roman" w:hAnsi="Times New Roman" w:cs="Times New Roman"/>
          <w:b/>
          <w:sz w:val="24"/>
          <w:szCs w:val="24"/>
        </w:rPr>
        <w:t xml:space="preserve">külföldről érkező </w:t>
      </w:r>
      <w:r w:rsidR="00807326" w:rsidRPr="00C07270">
        <w:rPr>
          <w:rFonts w:ascii="Times New Roman" w:hAnsi="Times New Roman" w:cs="Times New Roman"/>
          <w:b/>
          <w:sz w:val="24"/>
          <w:szCs w:val="24"/>
        </w:rPr>
        <w:t>hallgatókra</w:t>
      </w:r>
      <w:r w:rsidR="00807326" w:rsidRPr="008107C7">
        <w:rPr>
          <w:rFonts w:ascii="Times New Roman" w:hAnsi="Times New Roman" w:cs="Times New Roman"/>
          <w:sz w:val="24"/>
          <w:szCs w:val="24"/>
        </w:rPr>
        <w:t xml:space="preserve"> </w:t>
      </w:r>
      <w:r w:rsidR="00770CFD" w:rsidRPr="008107C7">
        <w:rPr>
          <w:rFonts w:ascii="Times New Roman" w:hAnsi="Times New Roman" w:cs="Times New Roman"/>
          <w:sz w:val="24"/>
          <w:szCs w:val="24"/>
        </w:rPr>
        <w:t>vonatkozó szabályok</w:t>
      </w:r>
    </w:p>
    <w:p w14:paraId="22A733D7" w14:textId="77777777" w:rsidR="00BF4C9E" w:rsidRDefault="00BF4C9E" w:rsidP="00DE651F">
      <w:pPr>
        <w:pStyle w:val="Listaszerbekezds"/>
        <w:spacing w:line="276" w:lineRule="auto"/>
        <w:ind w:left="360"/>
        <w:jc w:val="both"/>
        <w:rPr>
          <w:rFonts w:ascii="Times New Roman" w:hAnsi="Times New Roman" w:cs="Times New Roman"/>
          <w:sz w:val="24"/>
          <w:szCs w:val="24"/>
          <w:lang w:val="en-US"/>
        </w:rPr>
      </w:pPr>
    </w:p>
    <w:p w14:paraId="3B3C640B" w14:textId="5F7FB05C" w:rsidR="00E555FA" w:rsidRPr="00F5544D" w:rsidRDefault="00DE651F" w:rsidP="000E24EB">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7.1. </w:t>
      </w:r>
      <w:r w:rsidR="00770CFD" w:rsidRPr="00DE651F">
        <w:rPr>
          <w:rFonts w:ascii="Times New Roman" w:hAnsi="Times New Roman" w:cs="Times New Roman"/>
          <w:sz w:val="24"/>
          <w:szCs w:val="24"/>
        </w:rPr>
        <w:t xml:space="preserve">A külföldről érkező hallgató Magyarországra való belépése az aktuális szabályok alapján lehetséges. </w:t>
      </w:r>
    </w:p>
    <w:p w14:paraId="161E336E" w14:textId="1FA7C726" w:rsidR="00006C37" w:rsidRDefault="00006C37" w:rsidP="00DE651F">
      <w:pPr>
        <w:rPr>
          <w:rFonts w:ascii="Times New Roman" w:hAnsi="Times New Roman" w:cs="Times New Roman"/>
          <w:sz w:val="24"/>
          <w:szCs w:val="24"/>
          <w:lang w:val="en-US"/>
        </w:rPr>
      </w:pPr>
    </w:p>
    <w:p w14:paraId="028FBB86" w14:textId="749BC48E" w:rsidR="00006C37" w:rsidRDefault="00006C37" w:rsidP="000E24EB">
      <w:pPr>
        <w:ind w:left="709" w:hanging="283"/>
        <w:jc w:val="both"/>
        <w:rPr>
          <w:rFonts w:ascii="Times New Roman" w:hAnsi="Times New Roman" w:cs="Times New Roman"/>
          <w:sz w:val="24"/>
          <w:szCs w:val="24"/>
          <w:lang w:val="en-US"/>
        </w:rPr>
      </w:pPr>
      <w:r w:rsidRPr="00F5544D">
        <w:rPr>
          <w:rFonts w:ascii="Times New Roman" w:hAnsi="Times New Roman" w:cs="Times New Roman"/>
          <w:sz w:val="24"/>
          <w:szCs w:val="24"/>
          <w:lang w:val="en-US"/>
        </w:rPr>
        <w:t>7.2</w:t>
      </w:r>
      <w:r w:rsidR="00C07270">
        <w:rPr>
          <w:rFonts w:ascii="Times New Roman" w:hAnsi="Times New Roman" w:cs="Times New Roman"/>
          <w:sz w:val="24"/>
          <w:szCs w:val="24"/>
          <w:lang w:val="en-US"/>
        </w:rPr>
        <w:t>.</w:t>
      </w:r>
      <w:r w:rsidRPr="00F5544D">
        <w:rPr>
          <w:rFonts w:ascii="Times New Roman" w:hAnsi="Times New Roman" w:cs="Times New Roman"/>
          <w:sz w:val="24"/>
          <w:szCs w:val="24"/>
          <w:lang w:val="en-US"/>
        </w:rPr>
        <w:t xml:space="preserve"> A felsőoktatási intézmény a k</w:t>
      </w:r>
      <w:r w:rsidR="00CD79C3">
        <w:rPr>
          <w:rFonts w:ascii="Times New Roman" w:hAnsi="Times New Roman" w:cs="Times New Roman"/>
          <w:sz w:val="24"/>
          <w:szCs w:val="24"/>
          <w:lang w:val="en-US"/>
        </w:rPr>
        <w:t>ülföldről történő beutazáshoz a</w:t>
      </w:r>
      <w:r w:rsidRPr="00F5544D">
        <w:rPr>
          <w:rFonts w:ascii="Times New Roman" w:hAnsi="Times New Roman" w:cs="Times New Roman"/>
          <w:sz w:val="24"/>
          <w:szCs w:val="24"/>
          <w:lang w:val="en-US"/>
        </w:rPr>
        <w:t xml:space="preserve"> 2. számú melléklet szerinti igazolást állítja ki a nem magyar állampolgárságú hallgató (a továbbiakban: hallgató</w:t>
      </w:r>
      <w:r w:rsidR="00F5544D" w:rsidRPr="00F5544D">
        <w:rPr>
          <w:rFonts w:ascii="Times New Roman" w:hAnsi="Times New Roman" w:cs="Times New Roman"/>
          <w:sz w:val="24"/>
          <w:szCs w:val="24"/>
          <w:lang w:val="en-US"/>
        </w:rPr>
        <w:t>) részére. Az igazolás a vízumkérelemhez és szükség esetén a méltányossági kérelemhez csatolható.</w:t>
      </w:r>
    </w:p>
    <w:p w14:paraId="0DCCB2FB" w14:textId="77777777" w:rsidR="00006C37" w:rsidRPr="00DE651F" w:rsidRDefault="00006C37" w:rsidP="000E24EB">
      <w:pPr>
        <w:rPr>
          <w:rFonts w:ascii="Times New Roman" w:hAnsi="Times New Roman" w:cs="Times New Roman"/>
          <w:sz w:val="24"/>
          <w:szCs w:val="24"/>
          <w:lang w:val="en-US"/>
        </w:rPr>
      </w:pPr>
    </w:p>
    <w:p w14:paraId="71BEAE94" w14:textId="2AD04E03" w:rsidR="00E555FA" w:rsidRPr="00DE651F" w:rsidRDefault="009B1854" w:rsidP="000E24EB">
      <w:pPr>
        <w:ind w:left="709" w:hanging="283"/>
        <w:jc w:val="both"/>
        <w:rPr>
          <w:rFonts w:ascii="Times New Roman" w:hAnsi="Times New Roman" w:cs="Times New Roman"/>
          <w:sz w:val="24"/>
          <w:szCs w:val="24"/>
          <w:lang w:val="en-US"/>
        </w:rPr>
      </w:pPr>
      <w:r w:rsidRPr="00006C37">
        <w:rPr>
          <w:rFonts w:ascii="Times New Roman" w:hAnsi="Times New Roman" w:cs="Times New Roman"/>
          <w:sz w:val="24"/>
          <w:szCs w:val="24"/>
          <w:lang w:val="en-US"/>
        </w:rPr>
        <w:t>7.</w:t>
      </w:r>
      <w:r w:rsidR="00006C37">
        <w:rPr>
          <w:rFonts w:ascii="Times New Roman" w:hAnsi="Times New Roman" w:cs="Times New Roman"/>
          <w:sz w:val="24"/>
          <w:szCs w:val="24"/>
          <w:lang w:val="en-US"/>
        </w:rPr>
        <w:t>3</w:t>
      </w:r>
      <w:r w:rsidRPr="00006C37">
        <w:rPr>
          <w:rFonts w:ascii="Times New Roman" w:hAnsi="Times New Roman" w:cs="Times New Roman"/>
          <w:sz w:val="24"/>
          <w:szCs w:val="24"/>
          <w:lang w:val="en-US"/>
        </w:rPr>
        <w:t xml:space="preserve">. </w:t>
      </w:r>
      <w:r w:rsidR="00E555FA" w:rsidRPr="00006C37">
        <w:rPr>
          <w:rFonts w:ascii="Times New Roman" w:hAnsi="Times New Roman" w:cs="Times New Roman"/>
          <w:sz w:val="24"/>
          <w:szCs w:val="24"/>
          <w:lang w:val="en-US"/>
        </w:rPr>
        <w:t>A hallgató a Magyarország területére történő belépést követően 24 órán belül köteles felvenni a kapcsolatot azon felsőoktatási intézménnyel, amelynek a hallgatója, valamint 24 órán belül köteles megjelenni az igazoláson megadott szálláshelyen.</w:t>
      </w:r>
    </w:p>
    <w:p w14:paraId="5CF619BE" w14:textId="77777777" w:rsidR="00BF4C9E" w:rsidRPr="00DE651F" w:rsidRDefault="00BF4C9E" w:rsidP="000E24EB">
      <w:pPr>
        <w:pStyle w:val="Listaszerbekezds"/>
        <w:ind w:left="644"/>
        <w:jc w:val="both"/>
        <w:rPr>
          <w:rFonts w:ascii="Times New Roman" w:hAnsi="Times New Roman" w:cs="Times New Roman"/>
          <w:sz w:val="24"/>
          <w:szCs w:val="24"/>
          <w:lang w:val="en-US"/>
        </w:rPr>
      </w:pPr>
    </w:p>
    <w:p w14:paraId="72C77594" w14:textId="4E5FDE62" w:rsidR="00BF4C9E" w:rsidRDefault="00006C37"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7.4</w:t>
      </w:r>
      <w:r w:rsidR="009B1854">
        <w:rPr>
          <w:rFonts w:ascii="Times New Roman" w:hAnsi="Times New Roman" w:cs="Times New Roman"/>
          <w:sz w:val="24"/>
          <w:szCs w:val="24"/>
          <w:lang w:val="en-US"/>
        </w:rPr>
        <w:t xml:space="preserve">. </w:t>
      </w:r>
      <w:r w:rsidR="00770CFD" w:rsidRPr="00DE651F">
        <w:rPr>
          <w:rFonts w:ascii="Times New Roman" w:hAnsi="Times New Roman" w:cs="Times New Roman"/>
          <w:sz w:val="24"/>
          <w:szCs w:val="24"/>
          <w:lang w:val="en-US"/>
        </w:rPr>
        <w:t>Amennyiben a hallgatót a határátlépéskor házi karanténban tartózkodásra kötelezik, a kollégiumnak szükséges biztosítani a hallgató elkülönített elhelyezését és ellátását.</w:t>
      </w:r>
    </w:p>
    <w:p w14:paraId="3392F172" w14:textId="77777777" w:rsidR="00DE651F" w:rsidRPr="00DE651F" w:rsidRDefault="00DE651F" w:rsidP="000E24EB">
      <w:pPr>
        <w:jc w:val="both"/>
        <w:rPr>
          <w:rFonts w:ascii="Times New Roman" w:hAnsi="Times New Roman" w:cs="Times New Roman"/>
          <w:sz w:val="24"/>
          <w:szCs w:val="24"/>
          <w:lang w:val="en-US"/>
        </w:rPr>
      </w:pPr>
    </w:p>
    <w:p w14:paraId="616C5261" w14:textId="25AD7D8B" w:rsidR="00423514" w:rsidRPr="00DE651F" w:rsidRDefault="00006C37"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7.5</w:t>
      </w:r>
      <w:r w:rsidR="009B1854">
        <w:rPr>
          <w:rFonts w:ascii="Times New Roman" w:hAnsi="Times New Roman" w:cs="Times New Roman"/>
          <w:sz w:val="24"/>
          <w:szCs w:val="24"/>
          <w:lang w:val="en-US"/>
        </w:rPr>
        <w:t xml:space="preserve">. </w:t>
      </w:r>
      <w:r w:rsidR="00770CFD" w:rsidRPr="00DE651F">
        <w:rPr>
          <w:rFonts w:ascii="Times New Roman" w:hAnsi="Times New Roman" w:cs="Times New Roman"/>
          <w:sz w:val="24"/>
          <w:szCs w:val="24"/>
          <w:lang w:val="en-US"/>
        </w:rPr>
        <w:t>A karantén alóli mentesüléshez a karanténlakás helye</w:t>
      </w:r>
      <w:r w:rsidR="00E555FA" w:rsidRPr="00DE651F">
        <w:rPr>
          <w:rFonts w:ascii="Times New Roman" w:hAnsi="Times New Roman" w:cs="Times New Roman"/>
          <w:sz w:val="24"/>
          <w:szCs w:val="24"/>
          <w:lang w:val="en-US"/>
        </w:rPr>
        <w:t xml:space="preserve"> – amely kollégium esetében a </w:t>
      </w:r>
      <w:r w:rsidR="00770CFD" w:rsidRPr="00DE651F">
        <w:rPr>
          <w:rFonts w:ascii="Times New Roman" w:hAnsi="Times New Roman" w:cs="Times New Roman"/>
          <w:sz w:val="24"/>
          <w:szCs w:val="24"/>
          <w:lang w:val="en-US"/>
        </w:rPr>
        <w:t>kollégium</w:t>
      </w:r>
      <w:r w:rsidR="00E555FA" w:rsidRPr="00DE651F">
        <w:rPr>
          <w:rFonts w:ascii="Times New Roman" w:hAnsi="Times New Roman" w:cs="Times New Roman"/>
          <w:sz w:val="24"/>
          <w:szCs w:val="24"/>
          <w:lang w:val="en-US"/>
        </w:rPr>
        <w:t xml:space="preserve"> helye</w:t>
      </w:r>
      <w:r w:rsidR="00770CFD" w:rsidRPr="00DE651F">
        <w:rPr>
          <w:rFonts w:ascii="Times New Roman" w:hAnsi="Times New Roman" w:cs="Times New Roman"/>
          <w:sz w:val="24"/>
          <w:szCs w:val="24"/>
          <w:lang w:val="en-US"/>
        </w:rPr>
        <w:t xml:space="preserve"> </w:t>
      </w:r>
      <w:r w:rsidR="000E24EB">
        <w:rPr>
          <w:rFonts w:ascii="Times New Roman" w:hAnsi="Times New Roman" w:cs="Times New Roman"/>
          <w:sz w:val="24"/>
          <w:szCs w:val="24"/>
          <w:lang w:val="en-US"/>
        </w:rPr>
        <w:t>–</w:t>
      </w:r>
      <w:r w:rsidR="00770CFD" w:rsidRPr="00DE651F">
        <w:rPr>
          <w:rFonts w:ascii="Times New Roman" w:hAnsi="Times New Roman" w:cs="Times New Roman"/>
          <w:sz w:val="24"/>
          <w:szCs w:val="24"/>
          <w:lang w:val="en-US"/>
        </w:rPr>
        <w:t xml:space="preserve"> szerint illetékes rendőrkapitányságnál két negatív PCR</w:t>
      </w:r>
      <w:r w:rsidR="000E24EB">
        <w:rPr>
          <w:rFonts w:ascii="Times New Roman" w:hAnsi="Times New Roman" w:cs="Times New Roman"/>
          <w:sz w:val="24"/>
          <w:szCs w:val="24"/>
          <w:lang w:val="en-US"/>
        </w:rPr>
        <w:t>-</w:t>
      </w:r>
      <w:r w:rsidR="00770CFD" w:rsidRPr="00DE651F">
        <w:rPr>
          <w:rFonts w:ascii="Times New Roman" w:hAnsi="Times New Roman" w:cs="Times New Roman"/>
          <w:sz w:val="24"/>
          <w:szCs w:val="24"/>
          <w:lang w:val="en-US"/>
        </w:rPr>
        <w:t>teszttel kérelmezhető a felmentés. </w:t>
      </w:r>
    </w:p>
    <w:p w14:paraId="61464FB2" w14:textId="77777777" w:rsidR="00423514" w:rsidRPr="00DE651F" w:rsidRDefault="00423514" w:rsidP="000E24EB">
      <w:pPr>
        <w:pStyle w:val="Listaszerbekezds"/>
        <w:ind w:left="644"/>
        <w:jc w:val="both"/>
        <w:rPr>
          <w:rFonts w:ascii="Times New Roman" w:hAnsi="Times New Roman" w:cs="Times New Roman"/>
          <w:sz w:val="24"/>
          <w:szCs w:val="24"/>
          <w:lang w:val="en-US"/>
        </w:rPr>
      </w:pPr>
    </w:p>
    <w:p w14:paraId="73BBD825" w14:textId="4D878EC5" w:rsidR="00770CFD" w:rsidRPr="00DE651F" w:rsidRDefault="00006C37"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7.6</w:t>
      </w:r>
      <w:r w:rsidR="009B1854">
        <w:rPr>
          <w:rFonts w:ascii="Times New Roman" w:hAnsi="Times New Roman" w:cs="Times New Roman"/>
          <w:sz w:val="24"/>
          <w:szCs w:val="24"/>
          <w:lang w:val="en-US"/>
        </w:rPr>
        <w:t xml:space="preserve">. </w:t>
      </w:r>
      <w:r w:rsidR="00770CFD" w:rsidRPr="00DE651F">
        <w:rPr>
          <w:rFonts w:ascii="Times New Roman" w:hAnsi="Times New Roman" w:cs="Times New Roman"/>
          <w:sz w:val="24"/>
          <w:szCs w:val="24"/>
          <w:lang w:val="en-US"/>
        </w:rPr>
        <w:t>Első t</w:t>
      </w:r>
      <w:r w:rsidR="00E555FA" w:rsidRPr="00DE651F">
        <w:rPr>
          <w:rFonts w:ascii="Times New Roman" w:hAnsi="Times New Roman" w:cs="Times New Roman"/>
          <w:sz w:val="24"/>
          <w:szCs w:val="24"/>
          <w:lang w:val="en-US"/>
        </w:rPr>
        <w:t>esztként elfogadható, ha a hallgató</w:t>
      </w:r>
      <w:r w:rsidR="00770CFD" w:rsidRPr="00DE651F">
        <w:rPr>
          <w:rFonts w:ascii="Times New Roman" w:hAnsi="Times New Roman" w:cs="Times New Roman"/>
          <w:sz w:val="24"/>
          <w:szCs w:val="24"/>
          <w:lang w:val="en-US"/>
        </w:rPr>
        <w:t xml:space="preserve"> </w:t>
      </w:r>
      <w:r w:rsidR="000E24EB">
        <w:rPr>
          <w:rFonts w:ascii="Times New Roman" w:hAnsi="Times New Roman" w:cs="Times New Roman"/>
          <w:sz w:val="24"/>
          <w:szCs w:val="24"/>
          <w:lang w:val="en-US"/>
        </w:rPr>
        <w:t xml:space="preserve">az </w:t>
      </w:r>
      <w:r w:rsidR="00770CFD" w:rsidRPr="00DE651F">
        <w:rPr>
          <w:rFonts w:ascii="Times New Roman" w:hAnsi="Times New Roman" w:cs="Times New Roman"/>
          <w:sz w:val="24"/>
          <w:szCs w:val="24"/>
          <w:lang w:val="en-US"/>
        </w:rPr>
        <w:t>alábbi országok valamelyikében elvégzett SARS-CoV-2 PCR</w:t>
      </w:r>
      <w:r w:rsidR="000E24EB">
        <w:rPr>
          <w:rFonts w:ascii="Times New Roman" w:hAnsi="Times New Roman" w:cs="Times New Roman"/>
          <w:sz w:val="24"/>
          <w:szCs w:val="24"/>
          <w:lang w:val="en-US"/>
        </w:rPr>
        <w:t>-</w:t>
      </w:r>
      <w:r w:rsidR="00770CFD" w:rsidRPr="00DE651F">
        <w:rPr>
          <w:rFonts w:ascii="Times New Roman" w:hAnsi="Times New Roman" w:cs="Times New Roman"/>
          <w:sz w:val="24"/>
          <w:szCs w:val="24"/>
          <w:lang w:val="en-US"/>
        </w:rPr>
        <w:t>teszt eredményét tartalmazó, magyar vagy angol nyelvű okirattal igazolja, hogy szervezetében a SARS-CoV-2 koronavírus a vizsgálat időpontjában nem volt kimutatható.</w:t>
      </w:r>
    </w:p>
    <w:p w14:paraId="085FF38A" w14:textId="77777777" w:rsidR="00770CFD" w:rsidRPr="00DE651F" w:rsidRDefault="00770CFD" w:rsidP="000E24EB">
      <w:pPr>
        <w:ind w:firstLine="720"/>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Ezek az országok:</w:t>
      </w:r>
    </w:p>
    <w:p w14:paraId="640EB57F"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az Európai Unió valamely tagállamában vagy valamelyik európai uniós tagjelölt országban,</w:t>
      </w:r>
    </w:p>
    <w:p w14:paraId="2355A41A"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Gazdasági Együttműködési és Fejlesztési Szervezet valamely tagállamában,</w:t>
      </w:r>
    </w:p>
    <w:p w14:paraId="2785408E"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az Észak-atlanti Szerződés Szervezete valamely tagállamában,</w:t>
      </w:r>
    </w:p>
    <w:p w14:paraId="3E0A4986"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az Oroszországi Föderációban,</w:t>
      </w:r>
    </w:p>
    <w:p w14:paraId="2BB36D87"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Kínai Népköztársaságban,</w:t>
      </w:r>
    </w:p>
    <w:p w14:paraId="1D7D9156"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az Egyesült Arab Emírségekben,</w:t>
      </w:r>
    </w:p>
    <w:p w14:paraId="753D5A0B"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Bahreini Királyságban,</w:t>
      </w:r>
    </w:p>
    <w:p w14:paraId="4DB454FA"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Türk Nyelvű Államok Együttműködési Tanácsa tagállamaiban: Azerbajdzsáni Köztársaságban, Kazah Köztársaságban, Kirgiz Köztársaságban, Török Köztársaságban, Üzbég Köztársaságban vagy</w:t>
      </w:r>
    </w:p>
    <w:p w14:paraId="1A2CD3C3" w14:textId="7A99BCFF" w:rsidR="00770CFD" w:rsidRPr="00F25949"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külpolitikáért felelős miniszternek a közbiztonságért felelős miniszterrel egyetértésben kiadott rendeletében megjelölt országban.</w:t>
      </w:r>
    </w:p>
    <w:p w14:paraId="76F471FA" w14:textId="77777777" w:rsidR="00F25949" w:rsidRPr="00DE651F" w:rsidRDefault="00F25949" w:rsidP="000E24EB">
      <w:pPr>
        <w:pStyle w:val="Listaszerbekezds"/>
        <w:ind w:left="1440"/>
        <w:rPr>
          <w:rFonts w:ascii="Times New Roman" w:eastAsia="Times New Roman" w:hAnsi="Times New Roman" w:cs="Times New Roman"/>
          <w:color w:val="000000"/>
          <w:sz w:val="24"/>
          <w:szCs w:val="24"/>
        </w:rPr>
      </w:pPr>
    </w:p>
    <w:p w14:paraId="44C4AA9E" w14:textId="219B629F" w:rsidR="00770CFD" w:rsidRPr="00F25949" w:rsidRDefault="00F25949" w:rsidP="000E24EB">
      <w:pPr>
        <w:ind w:left="709" w:hanging="283"/>
        <w:jc w:val="both"/>
        <w:rPr>
          <w:rFonts w:ascii="Times New Roman" w:eastAsia="Times New Roman" w:hAnsi="Times New Roman" w:cs="Times New Roman"/>
          <w:sz w:val="24"/>
          <w:szCs w:val="24"/>
        </w:rPr>
      </w:pPr>
      <w:r w:rsidRPr="00F25949">
        <w:rPr>
          <w:rFonts w:ascii="Times New Roman" w:eastAsia="Times New Roman" w:hAnsi="Times New Roman" w:cs="Times New Roman"/>
          <w:sz w:val="24"/>
          <w:szCs w:val="24"/>
        </w:rPr>
        <w:t>7.7.</w:t>
      </w:r>
      <w:r w:rsidRPr="00F25949">
        <w:rPr>
          <w:rFonts w:ascii="Times New Roman" w:eastAsia="Times New Roman" w:hAnsi="Times New Roman" w:cs="Times New Roman"/>
          <w:sz w:val="24"/>
          <w:szCs w:val="24"/>
        </w:rPr>
        <w:tab/>
        <w:t>A karantén alóli mentesüléshez szükséges molekuláris biológiai vizsgálat megszervezésében közreműködik a hallgató felsőoktatási intézménye</w:t>
      </w:r>
      <w:r w:rsidR="000E24EB">
        <w:rPr>
          <w:rFonts w:ascii="Times New Roman" w:eastAsia="Times New Roman" w:hAnsi="Times New Roman" w:cs="Times New Roman"/>
          <w:sz w:val="24"/>
          <w:szCs w:val="24"/>
        </w:rPr>
        <w:t>.</w:t>
      </w:r>
    </w:p>
    <w:p w14:paraId="456F5413" w14:textId="77777777" w:rsidR="00423514" w:rsidRDefault="00423514" w:rsidP="000E24EB">
      <w:pPr>
        <w:pStyle w:val="Listaszerbekezds"/>
        <w:ind w:left="644"/>
        <w:jc w:val="both"/>
        <w:rPr>
          <w:rFonts w:ascii="Times New Roman" w:hAnsi="Times New Roman" w:cs="Times New Roman"/>
          <w:sz w:val="24"/>
          <w:szCs w:val="24"/>
          <w:lang w:val="en-US"/>
        </w:rPr>
      </w:pPr>
    </w:p>
    <w:p w14:paraId="6C739A93" w14:textId="10DDF7D5" w:rsidR="00770CFD" w:rsidRDefault="00F25949"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7.8</w:t>
      </w:r>
      <w:r w:rsidR="007B71CB">
        <w:rPr>
          <w:rFonts w:ascii="Times New Roman" w:hAnsi="Times New Roman" w:cs="Times New Roman"/>
          <w:sz w:val="24"/>
          <w:szCs w:val="24"/>
          <w:lang w:val="en-US"/>
        </w:rPr>
        <w:t xml:space="preserve">. </w:t>
      </w:r>
      <w:r w:rsidR="00A46E68" w:rsidRPr="007B71CB">
        <w:rPr>
          <w:rFonts w:ascii="Times New Roman" w:hAnsi="Times New Roman" w:cs="Times New Roman"/>
          <w:sz w:val="24"/>
          <w:szCs w:val="24"/>
          <w:lang w:val="en-US"/>
        </w:rPr>
        <w:t>A kollégiumi hallgató</w:t>
      </w:r>
      <w:r w:rsidR="00770CFD" w:rsidRPr="00DE651F">
        <w:rPr>
          <w:rFonts w:ascii="Times New Roman" w:hAnsi="Times New Roman" w:cs="Times New Roman"/>
          <w:sz w:val="24"/>
          <w:szCs w:val="24"/>
          <w:lang w:val="en-US"/>
        </w:rPr>
        <w:t>k esetében a kollégiumnak biztosítania kell a megfelelő elkülönítést addig, amíg a negatív tesztered</w:t>
      </w:r>
      <w:r w:rsidR="00DE651F">
        <w:rPr>
          <w:rFonts w:ascii="Times New Roman" w:hAnsi="Times New Roman" w:cs="Times New Roman"/>
          <w:sz w:val="24"/>
          <w:szCs w:val="24"/>
          <w:lang w:val="en-US"/>
        </w:rPr>
        <w:t>mények rendelkezésre nem állnak.</w:t>
      </w:r>
    </w:p>
    <w:p w14:paraId="4A823BBE" w14:textId="77777777" w:rsidR="00DE651F" w:rsidRPr="007B71CB" w:rsidRDefault="00DE651F" w:rsidP="000E24EB">
      <w:pPr>
        <w:jc w:val="both"/>
        <w:rPr>
          <w:rFonts w:ascii="Times New Roman" w:hAnsi="Times New Roman" w:cs="Times New Roman"/>
          <w:sz w:val="24"/>
          <w:szCs w:val="24"/>
          <w:lang w:val="en-US"/>
        </w:rPr>
      </w:pPr>
    </w:p>
    <w:p w14:paraId="5BC9593A" w14:textId="2BE5F9AC" w:rsidR="00E555FA" w:rsidRPr="00DE651F" w:rsidRDefault="00F25949"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7.9</w:t>
      </w:r>
      <w:r w:rsidR="007B71CB">
        <w:rPr>
          <w:rFonts w:ascii="Times New Roman" w:hAnsi="Times New Roman" w:cs="Times New Roman"/>
          <w:sz w:val="24"/>
          <w:szCs w:val="24"/>
          <w:lang w:val="en-US"/>
        </w:rPr>
        <w:t xml:space="preserve">. </w:t>
      </w:r>
      <w:r w:rsidR="00E555FA" w:rsidRPr="00DE651F">
        <w:rPr>
          <w:rFonts w:ascii="Times New Roman" w:hAnsi="Times New Roman" w:cs="Times New Roman"/>
          <w:sz w:val="24"/>
          <w:szCs w:val="24"/>
          <w:lang w:val="en-US"/>
        </w:rPr>
        <w:t xml:space="preserve">A </w:t>
      </w:r>
      <w:r w:rsidR="00EC774F" w:rsidRPr="00DE651F">
        <w:rPr>
          <w:rFonts w:ascii="Times New Roman" w:hAnsi="Times New Roman" w:cs="Times New Roman"/>
          <w:sz w:val="24"/>
          <w:szCs w:val="24"/>
          <w:lang w:val="en-US"/>
        </w:rPr>
        <w:t xml:space="preserve">hallgató a </w:t>
      </w:r>
      <w:r w:rsidR="00E555FA" w:rsidRPr="00DE651F">
        <w:rPr>
          <w:rFonts w:ascii="Times New Roman" w:hAnsi="Times New Roman" w:cs="Times New Roman"/>
          <w:sz w:val="24"/>
          <w:szCs w:val="24"/>
          <w:lang w:val="en-US"/>
        </w:rPr>
        <w:t>házi kar</w:t>
      </w:r>
      <w:r w:rsidR="00EC774F" w:rsidRPr="00DE651F">
        <w:rPr>
          <w:rFonts w:ascii="Times New Roman" w:hAnsi="Times New Roman" w:cs="Times New Roman"/>
          <w:sz w:val="24"/>
          <w:szCs w:val="24"/>
          <w:lang w:val="en-US"/>
        </w:rPr>
        <w:t>antént az azt</w:t>
      </w:r>
      <w:r w:rsidR="00E555FA" w:rsidRPr="00DE651F">
        <w:rPr>
          <w:rFonts w:ascii="Times New Roman" w:hAnsi="Times New Roman" w:cs="Times New Roman"/>
          <w:sz w:val="24"/>
          <w:szCs w:val="24"/>
          <w:lang w:val="en-US"/>
        </w:rPr>
        <w:t xml:space="preserve"> elrendelő határozat kiadására illetékes járványügyi hatóság engedélyével hagyhatja el, ha mindkét molekuláris biológiai vizsgálat eredménye igazolja, hogy SARS-CoV-2 koronavírus a szervezetében a vizsgálat időpontjában nem volt kimutatható. </w:t>
      </w:r>
    </w:p>
    <w:p w14:paraId="127C1945" w14:textId="293E80F6" w:rsidR="00770CFD" w:rsidRDefault="00770CFD" w:rsidP="000E24EB">
      <w:pPr>
        <w:pStyle w:val="xmsonormal"/>
        <w:shd w:val="clear" w:color="auto" w:fill="FFFFFF"/>
        <w:jc w:val="both"/>
      </w:pPr>
    </w:p>
    <w:p w14:paraId="596F5755" w14:textId="77777777" w:rsidR="00F52370" w:rsidRPr="00580855" w:rsidRDefault="00F52370" w:rsidP="000E24EB">
      <w:pPr>
        <w:pStyle w:val="xmsonormal"/>
        <w:shd w:val="clear" w:color="auto" w:fill="FFFFFF"/>
        <w:jc w:val="both"/>
      </w:pPr>
      <w:r w:rsidRPr="00580855">
        <w:lastRenderedPageBreak/>
        <w:t>Kérjük Önöket, továbbra is kísérjék figyelemmel a veszélyhelyzethez kapcsolódó, valamint a védelmi intézkedéseket szabályozó rendel</w:t>
      </w:r>
      <w:r w:rsidR="00CC2817" w:rsidRPr="00580855">
        <w:t>kezés</w:t>
      </w:r>
      <w:r w:rsidRPr="00580855">
        <w:t>eket.</w:t>
      </w:r>
    </w:p>
    <w:p w14:paraId="1F764F04" w14:textId="77777777" w:rsidR="00F52370" w:rsidRPr="00580855" w:rsidRDefault="00F52370" w:rsidP="000E24EB">
      <w:pPr>
        <w:jc w:val="both"/>
        <w:rPr>
          <w:rFonts w:ascii="Times New Roman" w:hAnsi="Times New Roman" w:cs="Times New Roman"/>
          <w:sz w:val="24"/>
          <w:szCs w:val="24"/>
        </w:rPr>
      </w:pPr>
    </w:p>
    <w:p w14:paraId="18C21EF4" w14:textId="77777777" w:rsidR="00A07BD1" w:rsidRPr="00580855" w:rsidRDefault="00A07BD1" w:rsidP="00A07BD1">
      <w:pPr>
        <w:jc w:val="both"/>
        <w:rPr>
          <w:rFonts w:ascii="Times New Roman" w:hAnsi="Times New Roman" w:cs="Times New Roman"/>
          <w:sz w:val="24"/>
          <w:szCs w:val="24"/>
        </w:rPr>
      </w:pPr>
      <w:r w:rsidRPr="00580855">
        <w:rPr>
          <w:rFonts w:ascii="Times New Roman" w:hAnsi="Times New Roman" w:cs="Times New Roman"/>
          <w:sz w:val="24"/>
          <w:szCs w:val="24"/>
        </w:rPr>
        <w:t>Jelen ágazati ajánlást a Kormány által kihirdetett veszélyhelyzet során szükséges alkalmazni, annak a felsőoktatási intézmény rendelkezésére bocsájtását követően azonnal. Az ágazati ajánlás érvényes a felsőoktatási intézmény összes működési és képzési helyére, beleértve a magyarországi székhelyen kívüli képzési helyeket is (pl. közösségi felsőoktatási képzési központ), valamint a felsőoktatási intézmény által fenntartott és üzemeltetett összes intézményre/létesítményre.</w:t>
      </w:r>
    </w:p>
    <w:p w14:paraId="6A2A2997" w14:textId="77777777" w:rsidR="00A07BD1" w:rsidRDefault="00A07BD1" w:rsidP="00A07BD1">
      <w:pPr>
        <w:jc w:val="both"/>
        <w:rPr>
          <w:rFonts w:ascii="Times New Roman" w:hAnsi="Times New Roman" w:cs="Times New Roman"/>
          <w:sz w:val="24"/>
          <w:szCs w:val="24"/>
        </w:rPr>
      </w:pPr>
    </w:p>
    <w:p w14:paraId="42622A78" w14:textId="77777777" w:rsidR="00BF45C9" w:rsidRPr="00580855" w:rsidRDefault="00BF45C9" w:rsidP="00A07BD1">
      <w:pPr>
        <w:jc w:val="both"/>
        <w:rPr>
          <w:rFonts w:ascii="Times New Roman" w:hAnsi="Times New Roman" w:cs="Times New Roman"/>
          <w:sz w:val="24"/>
          <w:szCs w:val="24"/>
        </w:rPr>
      </w:pPr>
    </w:p>
    <w:p w14:paraId="507CDF31" w14:textId="639B42FE" w:rsidR="003C3350" w:rsidRPr="00580855" w:rsidRDefault="003C3350">
      <w:pPr>
        <w:spacing w:line="259" w:lineRule="auto"/>
        <w:jc w:val="both"/>
        <w:rPr>
          <w:rFonts w:ascii="Times New Roman" w:hAnsi="Times New Roman" w:cs="Times New Roman"/>
          <w:sz w:val="24"/>
          <w:szCs w:val="24"/>
        </w:rPr>
      </w:pPr>
      <w:r w:rsidRPr="00580855">
        <w:rPr>
          <w:rFonts w:ascii="Times New Roman" w:hAnsi="Times New Roman" w:cs="Times New Roman"/>
          <w:sz w:val="24"/>
          <w:szCs w:val="24"/>
        </w:rPr>
        <w:t xml:space="preserve">Budapest, 2021. </w:t>
      </w:r>
      <w:r w:rsidR="004E1D97">
        <w:rPr>
          <w:rFonts w:ascii="Times New Roman" w:hAnsi="Times New Roman" w:cs="Times New Roman"/>
          <w:sz w:val="24"/>
          <w:szCs w:val="24"/>
        </w:rPr>
        <w:t xml:space="preserve">november </w:t>
      </w:r>
      <w:r w:rsidR="007110C0">
        <w:rPr>
          <w:rFonts w:ascii="Times New Roman" w:hAnsi="Times New Roman" w:cs="Times New Roman"/>
          <w:sz w:val="24"/>
          <w:szCs w:val="24"/>
        </w:rPr>
        <w:t>23</w:t>
      </w:r>
      <w:r w:rsidR="004E1D97">
        <w:rPr>
          <w:rFonts w:ascii="Times New Roman" w:hAnsi="Times New Roman" w:cs="Times New Roman"/>
          <w:sz w:val="24"/>
          <w:szCs w:val="24"/>
        </w:rPr>
        <w:t>.</w:t>
      </w:r>
    </w:p>
    <w:p w14:paraId="7DAE81A2" w14:textId="77777777" w:rsidR="00BF45C9" w:rsidRDefault="00BF45C9">
      <w:pPr>
        <w:spacing w:line="259" w:lineRule="auto"/>
        <w:jc w:val="both"/>
        <w:rPr>
          <w:rFonts w:ascii="Times New Roman" w:hAnsi="Times New Roman" w:cs="Times New Roman"/>
          <w:sz w:val="24"/>
          <w:szCs w:val="24"/>
        </w:rPr>
      </w:pPr>
    </w:p>
    <w:p w14:paraId="5B7C15EE" w14:textId="77777777" w:rsidR="00BF45C9" w:rsidRDefault="00BF45C9">
      <w:pPr>
        <w:spacing w:line="259" w:lineRule="auto"/>
        <w:jc w:val="both"/>
        <w:rPr>
          <w:rFonts w:ascii="Times New Roman" w:hAnsi="Times New Roman" w:cs="Times New Roman"/>
          <w:sz w:val="24"/>
          <w:szCs w:val="24"/>
        </w:rPr>
      </w:pPr>
    </w:p>
    <w:p w14:paraId="3D77FA37" w14:textId="77777777" w:rsidR="003C3350" w:rsidRDefault="003C3350">
      <w:pPr>
        <w:spacing w:line="259" w:lineRule="auto"/>
        <w:jc w:val="both"/>
        <w:rPr>
          <w:rFonts w:ascii="Times New Roman" w:hAnsi="Times New Roman" w:cs="Times New Roman"/>
          <w:sz w:val="24"/>
          <w:szCs w:val="24"/>
        </w:rPr>
      </w:pPr>
      <w:r w:rsidRPr="00580855">
        <w:rPr>
          <w:rFonts w:ascii="Times New Roman" w:hAnsi="Times New Roman" w:cs="Times New Roman"/>
          <w:sz w:val="24"/>
          <w:szCs w:val="24"/>
        </w:rPr>
        <w:t>Prof. Dr. Bódis József</w:t>
      </w:r>
    </w:p>
    <w:p w14:paraId="689ECFBB" w14:textId="2F942CD9" w:rsidR="00130D39" w:rsidRPr="00580855" w:rsidRDefault="00130D39">
      <w:pPr>
        <w:spacing w:line="259" w:lineRule="auto"/>
        <w:jc w:val="both"/>
        <w:rPr>
          <w:rFonts w:ascii="Times New Roman" w:hAnsi="Times New Roman" w:cs="Times New Roman"/>
          <w:sz w:val="24"/>
          <w:szCs w:val="24"/>
        </w:rPr>
      </w:pPr>
      <w:r>
        <w:rPr>
          <w:rFonts w:ascii="Times New Roman" w:hAnsi="Times New Roman" w:cs="Times New Roman"/>
          <w:sz w:val="24"/>
          <w:szCs w:val="24"/>
        </w:rPr>
        <w:t>felsőoktatásért, innovációért és szakképzésért felelős államtitkár</w:t>
      </w:r>
    </w:p>
    <w:p w14:paraId="6F38D824" w14:textId="4B0423B8" w:rsidR="003C3350" w:rsidRPr="00580855" w:rsidRDefault="009E7788" w:rsidP="00BF45C9">
      <w:pPr>
        <w:spacing w:line="259" w:lineRule="auto"/>
        <w:jc w:val="right"/>
        <w:rPr>
          <w:rFonts w:ascii="Times New Roman" w:hAnsi="Times New Roman" w:cs="Times New Roman"/>
          <w:i/>
          <w:sz w:val="20"/>
          <w:szCs w:val="20"/>
          <w:u w:val="single"/>
        </w:rPr>
      </w:pPr>
      <w:r w:rsidRPr="00580855">
        <w:rPr>
          <w:rFonts w:ascii="Times New Roman" w:hAnsi="Times New Roman" w:cs="Times New Roman"/>
          <w:sz w:val="24"/>
          <w:szCs w:val="24"/>
        </w:rPr>
        <w:br w:type="page"/>
      </w:r>
      <w:r w:rsidR="003C3350" w:rsidRPr="00580855">
        <w:rPr>
          <w:rFonts w:ascii="Times New Roman" w:hAnsi="Times New Roman" w:cs="Times New Roman"/>
          <w:i/>
          <w:sz w:val="20"/>
          <w:szCs w:val="20"/>
          <w:u w:val="single"/>
        </w:rPr>
        <w:lastRenderedPageBreak/>
        <w:t>1. számú melléklet</w:t>
      </w:r>
    </w:p>
    <w:p w14:paraId="72C8CE84" w14:textId="77777777" w:rsidR="005B78F7" w:rsidRPr="00580855" w:rsidRDefault="0062714B" w:rsidP="00D62CC0">
      <w:pPr>
        <w:jc w:val="both"/>
        <w:rPr>
          <w:rFonts w:ascii="Times New Roman" w:hAnsi="Times New Roman" w:cs="Times New Roman"/>
          <w:sz w:val="24"/>
          <w:szCs w:val="24"/>
        </w:rPr>
      </w:pPr>
      <w:r w:rsidRPr="00580855">
        <w:rPr>
          <w:rFonts w:ascii="Times New Roman" w:hAnsi="Times New Roman" w:cs="Times New Roman"/>
          <w:sz w:val="24"/>
          <w:szCs w:val="24"/>
        </w:rPr>
        <w:br/>
      </w:r>
    </w:p>
    <w:p w14:paraId="1CA79E75" w14:textId="77777777" w:rsidR="00BA464B" w:rsidRPr="00580855" w:rsidRDefault="00BA464B" w:rsidP="00D62CC0">
      <w:pPr>
        <w:jc w:val="both"/>
        <w:rPr>
          <w:rFonts w:ascii="Times New Roman" w:hAnsi="Times New Roman" w:cs="Times New Roman"/>
          <w:sz w:val="24"/>
          <w:szCs w:val="24"/>
        </w:rPr>
      </w:pPr>
    </w:p>
    <w:p w14:paraId="6576B5C2" w14:textId="77777777" w:rsidR="00BA464B" w:rsidRPr="00580855" w:rsidRDefault="00270B19" w:rsidP="003C3350">
      <w:pPr>
        <w:jc w:val="center"/>
        <w:rPr>
          <w:rFonts w:ascii="Times New Roman" w:hAnsi="Times New Roman" w:cs="Times New Roman"/>
          <w:b/>
          <w:sz w:val="24"/>
          <w:szCs w:val="24"/>
        </w:rPr>
      </w:pPr>
      <w:r w:rsidRPr="00580855">
        <w:rPr>
          <w:rFonts w:ascii="Times New Roman" w:hAnsi="Times New Roman" w:cs="Times New Roman"/>
          <w:b/>
          <w:sz w:val="24"/>
          <w:szCs w:val="24"/>
        </w:rPr>
        <w:t>A védettségi igazolvány használatával kapcsolatos szabályok</w:t>
      </w:r>
    </w:p>
    <w:p w14:paraId="1627C9B7" w14:textId="77777777" w:rsidR="00D62CC0" w:rsidRPr="00580855" w:rsidRDefault="003C3350" w:rsidP="003C3350">
      <w:pPr>
        <w:jc w:val="center"/>
        <w:rPr>
          <w:rFonts w:ascii="Times New Roman" w:hAnsi="Times New Roman" w:cs="Times New Roman"/>
          <w:b/>
          <w:sz w:val="24"/>
          <w:szCs w:val="24"/>
        </w:rPr>
      </w:pPr>
      <w:r w:rsidRPr="00580855">
        <w:rPr>
          <w:rFonts w:ascii="Times New Roman" w:hAnsi="Times New Roman" w:cs="Times New Roman"/>
          <w:b/>
          <w:sz w:val="24"/>
          <w:szCs w:val="24"/>
        </w:rPr>
        <w:t xml:space="preserve">a </w:t>
      </w:r>
      <w:r w:rsidR="00BA464B" w:rsidRPr="00580855">
        <w:rPr>
          <w:rFonts w:ascii="Times New Roman" w:hAnsi="Times New Roman" w:cs="Times New Roman"/>
          <w:b/>
          <w:sz w:val="24"/>
          <w:szCs w:val="24"/>
        </w:rPr>
        <w:t>484/2020. (XI. 10.) Korm. rendelet alapján</w:t>
      </w:r>
    </w:p>
    <w:p w14:paraId="0F723D16" w14:textId="77777777" w:rsidR="003C3350" w:rsidRPr="00580855" w:rsidRDefault="003C3350" w:rsidP="003C3350">
      <w:pPr>
        <w:jc w:val="center"/>
        <w:rPr>
          <w:rFonts w:ascii="Times New Roman" w:hAnsi="Times New Roman" w:cs="Times New Roman"/>
          <w:b/>
          <w:sz w:val="24"/>
          <w:szCs w:val="24"/>
        </w:rPr>
      </w:pPr>
    </w:p>
    <w:p w14:paraId="2C9E3309" w14:textId="77777777" w:rsidR="00270B19" w:rsidRPr="00580855" w:rsidRDefault="00270B19" w:rsidP="00270B19">
      <w:pPr>
        <w:jc w:val="both"/>
        <w:rPr>
          <w:rFonts w:ascii="Times New Roman" w:hAnsi="Times New Roman" w:cs="Times New Roman"/>
          <w:sz w:val="24"/>
          <w:szCs w:val="24"/>
        </w:rPr>
      </w:pPr>
    </w:p>
    <w:p w14:paraId="4C18A308" w14:textId="77777777" w:rsidR="003C3350" w:rsidRPr="00580855" w:rsidRDefault="003C3350" w:rsidP="00270B19">
      <w:pPr>
        <w:jc w:val="both"/>
        <w:rPr>
          <w:rFonts w:ascii="Times New Roman" w:hAnsi="Times New Roman" w:cs="Times New Roman"/>
          <w:sz w:val="24"/>
          <w:szCs w:val="24"/>
        </w:rPr>
      </w:pPr>
    </w:p>
    <w:p w14:paraId="68333DAD" w14:textId="77777777" w:rsidR="00270B19" w:rsidRPr="00580855" w:rsidRDefault="0062714B" w:rsidP="00270B19">
      <w:pPr>
        <w:jc w:val="both"/>
        <w:rPr>
          <w:rFonts w:ascii="Times New Roman" w:hAnsi="Times New Roman" w:cs="Times New Roman"/>
          <w:sz w:val="24"/>
          <w:szCs w:val="24"/>
        </w:rPr>
      </w:pPr>
      <w:r w:rsidRPr="00580855">
        <w:rPr>
          <w:rFonts w:ascii="Times New Roman" w:hAnsi="Times New Roman" w:cs="Times New Roman"/>
          <w:sz w:val="24"/>
          <w:szCs w:val="24"/>
        </w:rPr>
        <w:t xml:space="preserve">1. </w:t>
      </w:r>
      <w:r w:rsidR="00985BA0" w:rsidRPr="00580855">
        <w:rPr>
          <w:rFonts w:ascii="Times New Roman" w:hAnsi="Times New Roman" w:cs="Times New Roman"/>
          <w:sz w:val="24"/>
          <w:szCs w:val="24"/>
        </w:rPr>
        <w:t>K</w:t>
      </w:r>
      <w:r w:rsidRPr="00580855">
        <w:rPr>
          <w:rFonts w:ascii="Times New Roman" w:hAnsi="Times New Roman" w:cs="Times New Roman"/>
          <w:sz w:val="24"/>
          <w:szCs w:val="24"/>
        </w:rPr>
        <w:t>oronavírus el</w:t>
      </w:r>
      <w:r w:rsidR="00CA6E6B" w:rsidRPr="00580855">
        <w:rPr>
          <w:rFonts w:ascii="Times New Roman" w:hAnsi="Times New Roman" w:cs="Times New Roman"/>
          <w:sz w:val="24"/>
          <w:szCs w:val="24"/>
        </w:rPr>
        <w:t>l</w:t>
      </w:r>
      <w:r w:rsidRPr="00580855">
        <w:rPr>
          <w:rFonts w:ascii="Times New Roman" w:hAnsi="Times New Roman" w:cs="Times New Roman"/>
          <w:sz w:val="24"/>
          <w:szCs w:val="24"/>
        </w:rPr>
        <w:t>en védett személy az, aki ezt a koronavírus elleni védettség igazolásáról szóló 60/2021. (II. 12.) Korm. rendelet szerinti hatósági igazolvány (a továbbiakban: védettségi igazolvány) bemutatásával igazolja.</w:t>
      </w:r>
    </w:p>
    <w:p w14:paraId="10D1F28A" w14:textId="77777777" w:rsidR="0062714B" w:rsidRPr="00580855" w:rsidRDefault="0062714B" w:rsidP="00270B19">
      <w:pPr>
        <w:jc w:val="both"/>
        <w:rPr>
          <w:rFonts w:ascii="Times New Roman" w:hAnsi="Times New Roman" w:cs="Times New Roman"/>
          <w:sz w:val="24"/>
          <w:szCs w:val="24"/>
        </w:rPr>
      </w:pPr>
    </w:p>
    <w:p w14:paraId="61523FB1" w14:textId="77777777" w:rsidR="0062714B" w:rsidRPr="00580855" w:rsidRDefault="0062714B" w:rsidP="00270B19">
      <w:pPr>
        <w:jc w:val="both"/>
        <w:rPr>
          <w:rFonts w:ascii="Times New Roman" w:hAnsi="Times New Roman" w:cs="Times New Roman"/>
          <w:sz w:val="24"/>
          <w:szCs w:val="24"/>
        </w:rPr>
      </w:pPr>
      <w:r w:rsidRPr="00580855">
        <w:rPr>
          <w:rFonts w:ascii="Times New Roman" w:hAnsi="Times New Roman" w:cs="Times New Roman"/>
          <w:sz w:val="24"/>
          <w:szCs w:val="24"/>
        </w:rPr>
        <w:t>2. Ha a Kormányrendelet szerinti valamely jog a koronavírus elleni védettség esetén gyakorolható, az e jogot gyakorolni szándékozó személy a jog gyakorlására való jogosultság igazolása érdekében felhívható a védettségi igazolvány védettséget igazoló módon történő bemutatására.</w:t>
      </w:r>
    </w:p>
    <w:p w14:paraId="2B6265E8" w14:textId="77777777" w:rsidR="0062714B" w:rsidRPr="00580855" w:rsidRDefault="0062714B" w:rsidP="00270B19">
      <w:pPr>
        <w:jc w:val="both"/>
        <w:rPr>
          <w:rFonts w:ascii="Times New Roman" w:hAnsi="Times New Roman" w:cs="Times New Roman"/>
          <w:sz w:val="24"/>
          <w:szCs w:val="24"/>
        </w:rPr>
      </w:pPr>
    </w:p>
    <w:p w14:paraId="78EC51BD" w14:textId="77777777" w:rsidR="0062714B" w:rsidRPr="00580855" w:rsidRDefault="0062714B" w:rsidP="00270B19">
      <w:pPr>
        <w:jc w:val="both"/>
        <w:rPr>
          <w:rFonts w:ascii="Times New Roman" w:hAnsi="Times New Roman" w:cs="Times New Roman"/>
          <w:sz w:val="24"/>
          <w:szCs w:val="24"/>
        </w:rPr>
      </w:pPr>
      <w:r w:rsidRPr="00580855">
        <w:rPr>
          <w:rFonts w:ascii="Times New Roman" w:hAnsi="Times New Roman" w:cs="Times New Roman"/>
          <w:sz w:val="24"/>
          <w:szCs w:val="24"/>
        </w:rPr>
        <w:t>3. A védettségi igazolvány felmutatásával egyenértékű, ha az érintett a koronavírus elleni védettségét a koronavírus elleni védettség igazolásáról szóló 60/2021. (II. 12.) Korm. rendelet szerinti védőoltást igazoló applikációval igazolja.</w:t>
      </w:r>
    </w:p>
    <w:p w14:paraId="1D08C569" w14:textId="77777777" w:rsidR="0062714B" w:rsidRPr="00580855" w:rsidRDefault="0062714B" w:rsidP="00270B19">
      <w:pPr>
        <w:jc w:val="both"/>
        <w:rPr>
          <w:rFonts w:ascii="Times New Roman" w:hAnsi="Times New Roman" w:cs="Times New Roman"/>
          <w:sz w:val="24"/>
          <w:szCs w:val="24"/>
        </w:rPr>
      </w:pPr>
    </w:p>
    <w:p w14:paraId="748A0975" w14:textId="77777777" w:rsidR="00F50D13" w:rsidRPr="00580855" w:rsidRDefault="00F50D13" w:rsidP="00F50D13">
      <w:pPr>
        <w:jc w:val="both"/>
        <w:rPr>
          <w:rFonts w:ascii="Times New Roman" w:hAnsi="Times New Roman" w:cs="Times New Roman"/>
          <w:sz w:val="24"/>
          <w:szCs w:val="24"/>
        </w:rPr>
      </w:pPr>
      <w:r w:rsidRPr="00580855">
        <w:rPr>
          <w:rFonts w:ascii="Times New Roman" w:hAnsi="Times New Roman" w:cs="Times New Roman"/>
          <w:sz w:val="24"/>
          <w:szCs w:val="24"/>
        </w:rPr>
        <w:t>4. A koronavírus elleni védettség igazolása során az érintett a védettségi igazolványon feltüntetett személyazonosság igazolására alkalmas hatósági igazolvány bemutatására külön is felhívható.</w:t>
      </w:r>
    </w:p>
    <w:p w14:paraId="6E99D62C" w14:textId="77777777" w:rsidR="00F50D13" w:rsidRPr="00580855" w:rsidRDefault="00F50D13" w:rsidP="00270B19">
      <w:pPr>
        <w:jc w:val="both"/>
        <w:rPr>
          <w:rFonts w:ascii="Times New Roman" w:hAnsi="Times New Roman" w:cs="Times New Roman"/>
          <w:sz w:val="24"/>
          <w:szCs w:val="24"/>
        </w:rPr>
      </w:pPr>
    </w:p>
    <w:p w14:paraId="1EBA3BD0" w14:textId="77777777" w:rsidR="00F50D13" w:rsidRPr="00580855" w:rsidRDefault="00F50D13" w:rsidP="00270B19">
      <w:pPr>
        <w:jc w:val="both"/>
        <w:rPr>
          <w:rFonts w:ascii="Times New Roman" w:hAnsi="Times New Roman" w:cs="Times New Roman"/>
          <w:sz w:val="24"/>
          <w:szCs w:val="24"/>
        </w:rPr>
      </w:pPr>
      <w:r w:rsidRPr="00580855">
        <w:rPr>
          <w:rFonts w:ascii="Times New Roman" w:hAnsi="Times New Roman" w:cs="Times New Roman"/>
          <w:sz w:val="24"/>
          <w:szCs w:val="24"/>
        </w:rPr>
        <w:t xml:space="preserve">5. A védettségi igazolvány felmutatásával egyenértékű, ha a nem magyar állampolgár, vagy a magyarországi lakcímmel nem rendelkező magyar állampolgár a Covid-19-világjárvány idején a szabad mozgás megkönnyítése érdekében az oltásra, tesztelésre és gyógyultságra vonatkozó interoperábilis igazolványok (uniós digitális Covid-igazolvány) kibocsátásának, ellenőrzésének és elfogadásának keretéről szóló, 2021. június 14-ei (EU) 2021/953 európai parlamenti és tanácsi rendelet szerinti uniós digitális Covid-igazolvány felmutatásával igazolja védettségét. </w:t>
      </w:r>
    </w:p>
    <w:p w14:paraId="69956EB4" w14:textId="77777777" w:rsidR="00F50D13" w:rsidRPr="00580855" w:rsidRDefault="00F50D13" w:rsidP="00270B19">
      <w:pPr>
        <w:jc w:val="both"/>
        <w:rPr>
          <w:rFonts w:ascii="Times New Roman" w:hAnsi="Times New Roman" w:cs="Times New Roman"/>
          <w:sz w:val="24"/>
          <w:szCs w:val="24"/>
        </w:rPr>
      </w:pPr>
    </w:p>
    <w:p w14:paraId="24C4EEEC" w14:textId="77777777" w:rsidR="00F50D13" w:rsidRPr="00580855" w:rsidRDefault="00EE11DD" w:rsidP="00270B19">
      <w:pPr>
        <w:jc w:val="both"/>
        <w:rPr>
          <w:rFonts w:ascii="Times New Roman" w:hAnsi="Times New Roman" w:cs="Times New Roman"/>
          <w:sz w:val="24"/>
          <w:szCs w:val="24"/>
        </w:rPr>
      </w:pPr>
      <w:r w:rsidRPr="00580855">
        <w:rPr>
          <w:rFonts w:ascii="Times New Roman" w:hAnsi="Times New Roman" w:cs="Times New Roman"/>
          <w:sz w:val="24"/>
          <w:szCs w:val="24"/>
        </w:rPr>
        <w:t>6. Koronavírus ellen védett személy továbbá a Kormányrendelet alkalmazásában, aki olyan állam által kiállított védettségi igazolással rendelkezik, amely állam által kiállított védettségi igazolást Magyarország elismeri, és ennek tényét a külpolitikáért felelős miniszter a határrendészetért felelős miniszterrel egyetértésében kiadott rendeletében megállapította, valamint koronavírus elleni védettségét a részére kiállított védettségi igazolás bemutatásával igazolja.</w:t>
      </w:r>
    </w:p>
    <w:p w14:paraId="320E8D0E" w14:textId="77777777" w:rsidR="00F50D13" w:rsidRPr="00580855" w:rsidRDefault="00F50D13" w:rsidP="00270B19">
      <w:pPr>
        <w:jc w:val="both"/>
        <w:rPr>
          <w:rFonts w:ascii="Times New Roman" w:hAnsi="Times New Roman" w:cs="Times New Roman"/>
          <w:sz w:val="24"/>
          <w:szCs w:val="24"/>
        </w:rPr>
      </w:pPr>
    </w:p>
    <w:p w14:paraId="73462A33" w14:textId="13A87255" w:rsidR="00F50D13" w:rsidRPr="00580855" w:rsidRDefault="00EE11DD" w:rsidP="00270B19">
      <w:pPr>
        <w:jc w:val="both"/>
        <w:rPr>
          <w:rFonts w:ascii="Times New Roman" w:hAnsi="Times New Roman" w:cs="Times New Roman"/>
          <w:sz w:val="24"/>
          <w:szCs w:val="24"/>
        </w:rPr>
      </w:pPr>
      <w:r w:rsidRPr="00580855">
        <w:rPr>
          <w:rFonts w:ascii="Times New Roman" w:hAnsi="Times New Roman" w:cs="Times New Roman"/>
          <w:sz w:val="24"/>
          <w:szCs w:val="24"/>
        </w:rPr>
        <w:t xml:space="preserve">7. </w:t>
      </w:r>
      <w:r w:rsidR="00F50D13" w:rsidRPr="00580855">
        <w:rPr>
          <w:rFonts w:ascii="Times New Roman" w:hAnsi="Times New Roman" w:cs="Times New Roman"/>
          <w:sz w:val="24"/>
          <w:szCs w:val="24"/>
        </w:rPr>
        <w:t xml:space="preserve">A koronavírus elleni védettség igazolása során </w:t>
      </w:r>
      <w:r w:rsidRPr="00580855">
        <w:rPr>
          <w:rFonts w:ascii="Times New Roman" w:hAnsi="Times New Roman" w:cs="Times New Roman"/>
          <w:sz w:val="24"/>
          <w:szCs w:val="24"/>
        </w:rPr>
        <w:t>– a</w:t>
      </w:r>
      <w:r w:rsidR="003C732F">
        <w:rPr>
          <w:rFonts w:ascii="Times New Roman" w:hAnsi="Times New Roman" w:cs="Times New Roman"/>
          <w:sz w:val="24"/>
          <w:szCs w:val="24"/>
        </w:rPr>
        <w:t>z</w:t>
      </w:r>
      <w:r w:rsidRPr="00580855">
        <w:rPr>
          <w:rFonts w:ascii="Times New Roman" w:hAnsi="Times New Roman" w:cs="Times New Roman"/>
          <w:sz w:val="24"/>
          <w:szCs w:val="24"/>
        </w:rPr>
        <w:t xml:space="preserve"> 5. és a 6. pontban leírt esetben – </w:t>
      </w:r>
      <w:r w:rsidR="00F50D13" w:rsidRPr="00580855">
        <w:rPr>
          <w:rFonts w:ascii="Times New Roman" w:hAnsi="Times New Roman" w:cs="Times New Roman"/>
          <w:sz w:val="24"/>
          <w:szCs w:val="24"/>
        </w:rPr>
        <w:t>az érintett a személyazonosság igazolására alkalmas hatósági igazolvány</w:t>
      </w:r>
      <w:r w:rsidRPr="00580855">
        <w:rPr>
          <w:rFonts w:ascii="Times New Roman" w:hAnsi="Times New Roman" w:cs="Times New Roman"/>
          <w:sz w:val="24"/>
          <w:szCs w:val="24"/>
        </w:rPr>
        <w:t>a, illetve útiokmánya</w:t>
      </w:r>
      <w:r w:rsidR="00F50D13" w:rsidRPr="00580855">
        <w:rPr>
          <w:rFonts w:ascii="Times New Roman" w:hAnsi="Times New Roman" w:cs="Times New Roman"/>
          <w:sz w:val="24"/>
          <w:szCs w:val="24"/>
        </w:rPr>
        <w:t xml:space="preserve"> bemutatására külön is felhívható.</w:t>
      </w:r>
    </w:p>
    <w:p w14:paraId="65CDD7BE" w14:textId="77777777" w:rsidR="003C728C" w:rsidRPr="00580855" w:rsidRDefault="003C728C" w:rsidP="00270B19">
      <w:pPr>
        <w:jc w:val="both"/>
        <w:rPr>
          <w:rFonts w:ascii="Times New Roman" w:hAnsi="Times New Roman" w:cs="Times New Roman"/>
          <w:sz w:val="24"/>
          <w:szCs w:val="24"/>
        </w:rPr>
      </w:pPr>
    </w:p>
    <w:p w14:paraId="6B019A72" w14:textId="77777777" w:rsidR="008D081A" w:rsidRDefault="008D081A">
      <w:pPr>
        <w:spacing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7E3CBC11" w14:textId="77777777" w:rsidR="00006C37" w:rsidRPr="00422272" w:rsidRDefault="00006C37" w:rsidP="00006C37">
      <w:pPr>
        <w:jc w:val="right"/>
        <w:rPr>
          <w:rFonts w:ascii="Times New Roman" w:hAnsi="Times New Roman" w:cs="Times New Roman"/>
          <w:i/>
          <w:sz w:val="20"/>
          <w:szCs w:val="20"/>
          <w:u w:val="single"/>
        </w:rPr>
      </w:pPr>
      <w:r>
        <w:rPr>
          <w:rFonts w:ascii="Times New Roman" w:hAnsi="Times New Roman" w:cs="Times New Roman"/>
          <w:i/>
          <w:sz w:val="20"/>
          <w:szCs w:val="20"/>
          <w:u w:val="single"/>
        </w:rPr>
        <w:lastRenderedPageBreak/>
        <w:t xml:space="preserve">2. számú </w:t>
      </w:r>
      <w:r w:rsidRPr="00422272">
        <w:rPr>
          <w:rFonts w:ascii="Times New Roman" w:hAnsi="Times New Roman" w:cs="Times New Roman"/>
          <w:i/>
          <w:sz w:val="20"/>
          <w:szCs w:val="20"/>
          <w:u w:val="single"/>
        </w:rPr>
        <w:t>melléklet</w:t>
      </w:r>
    </w:p>
    <w:p w14:paraId="7B07D47B" w14:textId="77777777" w:rsidR="00006C37" w:rsidRPr="002244FE" w:rsidRDefault="00006C37" w:rsidP="00101D87">
      <w:pPr>
        <w:pStyle w:val="Listaszerbekezds"/>
        <w:spacing w:line="312" w:lineRule="auto"/>
        <w:ind w:left="0"/>
        <w:jc w:val="center"/>
        <w:rPr>
          <w:rFonts w:cstheme="minorHAnsi"/>
          <w:color w:val="292929"/>
          <w:sz w:val="19"/>
          <w:szCs w:val="19"/>
          <w:lang w:val="en-GB"/>
        </w:rPr>
      </w:pPr>
      <w:r w:rsidRPr="002244FE">
        <w:rPr>
          <w:rFonts w:cstheme="minorHAnsi"/>
          <w:b/>
          <w:color w:val="292929"/>
          <w:sz w:val="24"/>
          <w:szCs w:val="24"/>
          <w:lang w:val="en-GB"/>
        </w:rPr>
        <w:t>IGAZOLÁS / CERTIFICATE</w:t>
      </w:r>
    </w:p>
    <w:p w14:paraId="766F59B5" w14:textId="77777777" w:rsidR="00006C37" w:rsidRPr="002244FE" w:rsidRDefault="00006C37" w:rsidP="00006C37">
      <w:pPr>
        <w:pStyle w:val="Listaszerbekezds"/>
        <w:spacing w:line="312" w:lineRule="auto"/>
        <w:ind w:left="1080"/>
        <w:jc w:val="both"/>
        <w:rPr>
          <w:rFonts w:cstheme="minorHAnsi"/>
          <w:color w:val="292929"/>
          <w:sz w:val="19"/>
          <w:szCs w:val="19"/>
          <w:lang w:val="en-GB"/>
        </w:rPr>
      </w:pPr>
    </w:p>
    <w:p w14:paraId="28D16BAB"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Igazolom, hogy / Hereby I certify that:</w:t>
      </w:r>
    </w:p>
    <w:p w14:paraId="051C3CCA" w14:textId="77777777" w:rsidR="00006C37" w:rsidRPr="002244FE" w:rsidRDefault="00006C37" w:rsidP="00006C37">
      <w:pPr>
        <w:spacing w:before="120" w:line="312" w:lineRule="auto"/>
        <w:jc w:val="both"/>
        <w:rPr>
          <w:rFonts w:cstheme="minorHAnsi"/>
          <w:color w:val="292929"/>
          <w:sz w:val="19"/>
          <w:szCs w:val="19"/>
          <w:lang w:val="en-GB"/>
        </w:rPr>
      </w:pPr>
      <w:r w:rsidRPr="002244FE">
        <w:rPr>
          <w:rFonts w:cstheme="minorHAnsi"/>
          <w:color w:val="292929"/>
          <w:sz w:val="19"/>
          <w:szCs w:val="19"/>
          <w:lang w:val="en-GB"/>
        </w:rPr>
        <w:t xml:space="preserve">Név / Name: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"Family_name"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«Family_name»</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Given_names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«Given_names»</w:t>
      </w:r>
      <w:r w:rsidRPr="002244FE">
        <w:rPr>
          <w:rFonts w:cstheme="minorHAnsi"/>
          <w:b/>
          <w:color w:val="292929"/>
          <w:sz w:val="19"/>
          <w:szCs w:val="19"/>
          <w:lang w:val="en-GB"/>
        </w:rPr>
        <w:fldChar w:fldCharType="end"/>
      </w:r>
    </w:p>
    <w:p w14:paraId="2754D7AB"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Állampolgárság / Citizenship: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Nationality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«Nationality»</w:t>
      </w:r>
      <w:r w:rsidRPr="002244FE">
        <w:rPr>
          <w:rFonts w:cstheme="minorHAnsi"/>
          <w:b/>
          <w:color w:val="292929"/>
          <w:sz w:val="19"/>
          <w:szCs w:val="19"/>
          <w:lang w:val="en-GB"/>
        </w:rPr>
        <w:fldChar w:fldCharType="end"/>
      </w:r>
    </w:p>
    <w:p w14:paraId="7CE27D21"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Szül. idő és hely/ Date and place of birth: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"Date_of_birth"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«Date_of_birth»</w:t>
      </w:r>
      <w:r w:rsidRPr="002244FE">
        <w:rPr>
          <w:rFonts w:cstheme="minorHAnsi"/>
          <w:b/>
          <w:color w:val="292929"/>
          <w:sz w:val="19"/>
          <w:szCs w:val="19"/>
          <w:lang w:val="en-GB"/>
        </w:rPr>
        <w:fldChar w:fldCharType="end"/>
      </w:r>
      <w:r w:rsidRPr="002244FE">
        <w:rPr>
          <w:rFonts w:cstheme="minorHAnsi"/>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CityTown_of_birth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«CityTown_of_birth»</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Country_of_birth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«Country_of_birth»</w:t>
      </w:r>
      <w:r w:rsidRPr="002244FE">
        <w:rPr>
          <w:rFonts w:cstheme="minorHAnsi"/>
          <w:b/>
          <w:color w:val="292929"/>
          <w:sz w:val="19"/>
          <w:szCs w:val="19"/>
          <w:lang w:val="en-GB"/>
        </w:rPr>
        <w:fldChar w:fldCharType="end"/>
      </w:r>
    </w:p>
    <w:p w14:paraId="17E75C2B"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Anyja neve / Mother's name: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Mothers_family_name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«Mothers_family_name»</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Mothers_given_names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«Mothers_given_names»</w:t>
      </w:r>
      <w:r w:rsidRPr="002244FE">
        <w:rPr>
          <w:rFonts w:cstheme="minorHAnsi"/>
          <w:b/>
          <w:color w:val="292929"/>
          <w:sz w:val="19"/>
          <w:szCs w:val="19"/>
          <w:lang w:val="en-GB"/>
        </w:rPr>
        <w:fldChar w:fldCharType="end"/>
      </w:r>
    </w:p>
    <w:p w14:paraId="21C796CB"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Útlevél száma / Passport number: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Passport_number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«Passport_number»</w:t>
      </w:r>
      <w:r w:rsidRPr="002244FE">
        <w:rPr>
          <w:rFonts w:cstheme="minorHAnsi"/>
          <w:b/>
          <w:color w:val="292929"/>
          <w:sz w:val="19"/>
          <w:szCs w:val="19"/>
          <w:lang w:val="en-GB"/>
        </w:rPr>
        <w:fldChar w:fldCharType="end"/>
      </w:r>
    </w:p>
    <w:p w14:paraId="00F0B3EE"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útlevél lejárati dátuma / Passport expiry date: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Passport_Expiry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«Passport_Expiry»</w:t>
      </w:r>
      <w:r w:rsidRPr="002244FE">
        <w:rPr>
          <w:rFonts w:cstheme="minorHAnsi"/>
          <w:b/>
          <w:color w:val="292929"/>
          <w:sz w:val="19"/>
          <w:szCs w:val="19"/>
          <w:lang w:val="en-GB"/>
        </w:rPr>
        <w:fldChar w:fldCharType="end"/>
      </w:r>
    </w:p>
    <w:p w14:paraId="2D335E32" w14:textId="77777777" w:rsidR="00006C37" w:rsidRPr="002244FE" w:rsidRDefault="00006C37" w:rsidP="00006C37">
      <w:pPr>
        <w:spacing w:line="312" w:lineRule="auto"/>
        <w:jc w:val="both"/>
        <w:rPr>
          <w:rFonts w:cstheme="minorHAnsi"/>
          <w:b/>
          <w:color w:val="292929"/>
          <w:sz w:val="19"/>
          <w:szCs w:val="19"/>
          <w:lang w:val="en-GB"/>
        </w:rPr>
      </w:pPr>
      <w:r w:rsidRPr="002244FE">
        <w:rPr>
          <w:rFonts w:cstheme="minorHAnsi"/>
          <w:color w:val="292929"/>
          <w:sz w:val="19"/>
          <w:szCs w:val="19"/>
          <w:lang w:val="en-GB"/>
        </w:rPr>
        <w:t>Felvételt nyert / Admitted to:</w:t>
      </w:r>
      <w:r w:rsidRPr="002244FE">
        <w:rPr>
          <w:rFonts w:cstheme="minorHAnsi"/>
          <w:b/>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"Program_name"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«Program_name»</w:t>
      </w:r>
      <w:r w:rsidRPr="002244FE">
        <w:rPr>
          <w:rFonts w:cstheme="minorHAnsi"/>
          <w:b/>
          <w:color w:val="292929"/>
          <w:sz w:val="19"/>
          <w:szCs w:val="19"/>
          <w:lang w:val="en-GB"/>
        </w:rPr>
        <w:fldChar w:fldCharType="end"/>
      </w:r>
    </w:p>
    <w:p w14:paraId="26B16880" w14:textId="77777777" w:rsidR="00006C37" w:rsidRPr="002244FE" w:rsidRDefault="00006C37" w:rsidP="00006C37">
      <w:pPr>
        <w:tabs>
          <w:tab w:val="center" w:pos="2268"/>
          <w:tab w:val="center" w:pos="6804"/>
        </w:tabs>
        <w:spacing w:line="312" w:lineRule="auto"/>
        <w:rPr>
          <w:rFonts w:cstheme="minorHAnsi"/>
          <w:b/>
          <w:color w:val="292929"/>
          <w:sz w:val="19"/>
          <w:szCs w:val="19"/>
          <w:lang w:val="en-GB"/>
        </w:rPr>
      </w:pPr>
      <w:r w:rsidRPr="002244FE">
        <w:rPr>
          <w:rFonts w:cstheme="minorHAnsi"/>
          <w:color w:val="292929"/>
          <w:sz w:val="19"/>
          <w:szCs w:val="19"/>
          <w:lang w:val="en-GB"/>
        </w:rPr>
        <w:t xml:space="preserve">Tanév / Academic year: </w:t>
      </w:r>
      <w:r w:rsidRPr="002244FE">
        <w:rPr>
          <w:rFonts w:cstheme="minorHAnsi"/>
          <w:color w:val="292929"/>
          <w:sz w:val="19"/>
          <w:szCs w:val="19"/>
          <w:lang w:val="en-GB"/>
        </w:rPr>
        <w:tab/>
      </w:r>
      <w:r>
        <w:rPr>
          <w:rFonts w:cstheme="minorHAnsi"/>
          <w:b/>
          <w:color w:val="292929"/>
          <w:sz w:val="19"/>
          <w:szCs w:val="19"/>
          <w:lang w:val="en-GB"/>
        </w:rPr>
        <w:t>2021</w:t>
      </w:r>
      <w:r w:rsidRPr="002244FE">
        <w:rPr>
          <w:rFonts w:cstheme="minorHAnsi"/>
          <w:b/>
          <w:color w:val="292929"/>
          <w:sz w:val="19"/>
          <w:szCs w:val="19"/>
          <w:lang w:val="en-GB"/>
        </w:rPr>
        <w:t>/202</w:t>
      </w:r>
      <w:r>
        <w:rPr>
          <w:rFonts w:cstheme="minorHAnsi"/>
          <w:b/>
          <w:color w:val="292929"/>
          <w:sz w:val="19"/>
          <w:szCs w:val="19"/>
          <w:lang w:val="en-GB"/>
        </w:rPr>
        <w:t>2</w:t>
      </w:r>
    </w:p>
    <w:p w14:paraId="7F02CEA6" w14:textId="77777777" w:rsidR="00006C37" w:rsidRPr="002244FE" w:rsidRDefault="00006C37" w:rsidP="00006C37">
      <w:pPr>
        <w:tabs>
          <w:tab w:val="center" w:pos="2268"/>
          <w:tab w:val="center" w:pos="6804"/>
        </w:tabs>
        <w:spacing w:line="312" w:lineRule="auto"/>
        <w:rPr>
          <w:rFonts w:cstheme="minorHAnsi"/>
          <w:color w:val="FF0000"/>
          <w:sz w:val="19"/>
          <w:szCs w:val="19"/>
          <w:lang w:val="en-GB"/>
        </w:rPr>
      </w:pPr>
      <w:r w:rsidRPr="002244FE">
        <w:rPr>
          <w:rFonts w:cstheme="minorHAnsi"/>
          <w:color w:val="FF0000"/>
          <w:sz w:val="19"/>
          <w:szCs w:val="19"/>
          <w:lang w:val="en-GB"/>
        </w:rPr>
        <w:t>Ösztöndíjprogram, ha releváns/Scholarship programme, if relevant:</w:t>
      </w:r>
    </w:p>
    <w:p w14:paraId="29BEBE30" w14:textId="77777777" w:rsidR="00006C37" w:rsidRPr="002244FE" w:rsidRDefault="00006C37" w:rsidP="00006C37">
      <w:pPr>
        <w:tabs>
          <w:tab w:val="center" w:pos="2268"/>
          <w:tab w:val="center" w:pos="6804"/>
        </w:tabs>
        <w:spacing w:line="312" w:lineRule="auto"/>
        <w:rPr>
          <w:rFonts w:cstheme="minorHAnsi"/>
          <w:color w:val="FF0000"/>
          <w:sz w:val="19"/>
          <w:szCs w:val="19"/>
          <w:lang w:val="en-GB"/>
        </w:rPr>
      </w:pPr>
    </w:p>
    <w:tbl>
      <w:tblPr>
        <w:tblStyle w:val="Rcsostblzat"/>
        <w:tblpPr w:leftFromText="141" w:rightFromText="141" w:vertAnchor="text" w:horzAnchor="margin" w:tblpX="-142" w:tblpY="48"/>
        <w:tblW w:w="978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1"/>
        <w:gridCol w:w="4820"/>
      </w:tblGrid>
      <w:tr w:rsidR="00006C37" w:rsidRPr="00A415A8" w14:paraId="73D3ADDE" w14:textId="77777777" w:rsidTr="00E54D3C">
        <w:tc>
          <w:tcPr>
            <w:tcW w:w="4961" w:type="dxa"/>
            <w:tcBorders>
              <w:right w:val="nil"/>
            </w:tcBorders>
          </w:tcPr>
          <w:p w14:paraId="15930DAF" w14:textId="77777777" w:rsidR="00006C37" w:rsidRPr="00712990" w:rsidRDefault="00006C37" w:rsidP="00E54D3C">
            <w:pPr>
              <w:spacing w:line="312" w:lineRule="auto"/>
              <w:jc w:val="both"/>
              <w:rPr>
                <w:rFonts w:cstheme="minorHAnsi"/>
                <w:b/>
                <w:color w:val="292929"/>
                <w:sz w:val="19"/>
                <w:szCs w:val="19"/>
                <w:lang w:val="en-GB"/>
              </w:rPr>
            </w:pPr>
            <w:r w:rsidRPr="00712990">
              <w:rPr>
                <w:rFonts w:cstheme="minorHAnsi"/>
                <w:color w:val="292929"/>
                <w:sz w:val="19"/>
                <w:szCs w:val="19"/>
                <w:lang w:val="en-GB"/>
              </w:rPr>
              <w:t>A képzés a 202</w:t>
            </w:r>
            <w:r>
              <w:rPr>
                <w:rFonts w:cstheme="minorHAnsi"/>
                <w:color w:val="292929"/>
                <w:sz w:val="19"/>
                <w:szCs w:val="19"/>
                <w:lang w:val="en-GB"/>
              </w:rPr>
              <w:t>1</w:t>
            </w:r>
            <w:r w:rsidRPr="00712990">
              <w:rPr>
                <w:rFonts w:cstheme="minorHAnsi"/>
                <w:color w:val="292929"/>
                <w:sz w:val="19"/>
                <w:szCs w:val="19"/>
                <w:lang w:val="en-GB"/>
              </w:rPr>
              <w:t>/202</w:t>
            </w:r>
            <w:r>
              <w:rPr>
                <w:rFonts w:cstheme="minorHAnsi"/>
                <w:color w:val="292929"/>
                <w:sz w:val="19"/>
                <w:szCs w:val="19"/>
                <w:lang w:val="en-GB"/>
              </w:rPr>
              <w:t>2</w:t>
            </w:r>
            <w:r w:rsidRPr="00712990">
              <w:rPr>
                <w:rFonts w:cstheme="minorHAnsi"/>
                <w:color w:val="292929"/>
                <w:sz w:val="19"/>
                <w:szCs w:val="19"/>
                <w:lang w:val="en-GB"/>
              </w:rPr>
              <w:t>-es tanév első félévében indul, az oktatás 202</w:t>
            </w:r>
            <w:r>
              <w:rPr>
                <w:rFonts w:cstheme="minorHAnsi"/>
                <w:color w:val="292929"/>
                <w:sz w:val="19"/>
                <w:szCs w:val="19"/>
                <w:lang w:val="en-GB"/>
              </w:rPr>
              <w:t>1</w:t>
            </w:r>
            <w:r w:rsidRPr="00712990">
              <w:rPr>
                <w:rFonts w:cstheme="minorHAnsi"/>
                <w:color w:val="292929"/>
                <w:sz w:val="19"/>
                <w:szCs w:val="19"/>
                <w:lang w:val="en-GB"/>
              </w:rPr>
              <w:t>. szeptemberben veszi kezdetét. A hallgató megfelelő nyelvtudással rendelkezik a szak sikeres elvégzéséhez, korábbi tanulmányai megfelelnek a szak által támasztott bemeneti követelményeknek, illetve a hallgató tandíjfizetési kötelezettségeinek eleget tett.</w:t>
            </w:r>
          </w:p>
        </w:tc>
        <w:tc>
          <w:tcPr>
            <w:tcW w:w="4820" w:type="dxa"/>
            <w:tcBorders>
              <w:left w:val="nil"/>
            </w:tcBorders>
          </w:tcPr>
          <w:p w14:paraId="4580A8AC" w14:textId="77777777" w:rsidR="00006C37" w:rsidRPr="00712990" w:rsidRDefault="00006C37" w:rsidP="00E54D3C">
            <w:pPr>
              <w:spacing w:line="312" w:lineRule="auto"/>
              <w:jc w:val="both"/>
              <w:rPr>
                <w:rFonts w:cstheme="minorHAnsi"/>
                <w:b/>
                <w:color w:val="292929"/>
                <w:sz w:val="19"/>
                <w:szCs w:val="19"/>
                <w:lang w:val="en-GB"/>
              </w:rPr>
            </w:pPr>
            <w:r w:rsidRPr="00712990">
              <w:rPr>
                <w:rFonts w:cstheme="minorHAnsi"/>
                <w:color w:val="292929"/>
                <w:sz w:val="19"/>
                <w:szCs w:val="19"/>
                <w:lang w:val="en-GB"/>
              </w:rPr>
              <w:t>The academic year of 202</w:t>
            </w:r>
            <w:r>
              <w:rPr>
                <w:rFonts w:cstheme="minorHAnsi"/>
                <w:color w:val="292929"/>
                <w:sz w:val="19"/>
                <w:szCs w:val="19"/>
                <w:lang w:val="en-GB"/>
              </w:rPr>
              <w:t>1</w:t>
            </w:r>
            <w:r w:rsidRPr="00712990">
              <w:rPr>
                <w:rFonts w:cstheme="minorHAnsi"/>
                <w:color w:val="292929"/>
                <w:sz w:val="19"/>
                <w:szCs w:val="19"/>
                <w:lang w:val="en-GB"/>
              </w:rPr>
              <w:t>/2</w:t>
            </w:r>
            <w:r>
              <w:rPr>
                <w:rFonts w:cstheme="minorHAnsi"/>
                <w:color w:val="292929"/>
                <w:sz w:val="19"/>
                <w:szCs w:val="19"/>
                <w:lang w:val="en-GB"/>
              </w:rPr>
              <w:t>2 starts in September 2021</w:t>
            </w:r>
            <w:r w:rsidRPr="00712990">
              <w:rPr>
                <w:rFonts w:cstheme="minorHAnsi"/>
                <w:color w:val="292929"/>
                <w:sz w:val="19"/>
                <w:szCs w:val="19"/>
                <w:lang w:val="en-GB"/>
              </w:rPr>
              <w:t>. The student has the necessary language skills to successfully complete his/her studies. The student’s former studies are in accordance with the course’s entrance requirements and the student has paid the required amount of tuition fee.</w:t>
            </w:r>
          </w:p>
        </w:tc>
      </w:tr>
    </w:tbl>
    <w:p w14:paraId="1AC20042" w14:textId="77777777" w:rsidR="00006C37" w:rsidRPr="002244FE" w:rsidRDefault="00006C37" w:rsidP="00006C37">
      <w:pPr>
        <w:spacing w:before="120" w:line="312" w:lineRule="auto"/>
        <w:jc w:val="both"/>
        <w:rPr>
          <w:rFonts w:cstheme="minorHAnsi"/>
          <w:b/>
          <w:color w:val="292929"/>
          <w:sz w:val="19"/>
          <w:szCs w:val="19"/>
          <w:lang w:val="en-GB"/>
        </w:rPr>
      </w:pPr>
      <w:r w:rsidRPr="002244FE">
        <w:rPr>
          <w:rFonts w:cstheme="minorHAnsi"/>
          <w:b/>
          <w:color w:val="292929"/>
          <w:sz w:val="19"/>
          <w:szCs w:val="19"/>
          <w:lang w:val="en-GB"/>
        </w:rPr>
        <w:t>A felsőoktatási intézmény adatai / Higher Education Institution:</w:t>
      </w:r>
    </w:p>
    <w:p w14:paraId="1F9098F4" w14:textId="77777777" w:rsidR="00006C37" w:rsidRPr="002244FE" w:rsidRDefault="00006C37" w:rsidP="00006C37">
      <w:pPr>
        <w:tabs>
          <w:tab w:val="left" w:pos="1308"/>
          <w:tab w:val="left" w:leader="underscore" w:pos="3920"/>
        </w:tabs>
        <w:jc w:val="both"/>
        <w:rPr>
          <w:rFonts w:cstheme="minorHAnsi"/>
          <w:i/>
          <w:color w:val="FF0000"/>
          <w:sz w:val="19"/>
          <w:szCs w:val="19"/>
        </w:rPr>
      </w:pPr>
      <w:r w:rsidRPr="002244FE">
        <w:rPr>
          <w:rFonts w:cstheme="minorHAnsi"/>
          <w:i/>
          <w:color w:val="FF0000"/>
          <w:sz w:val="19"/>
          <w:szCs w:val="19"/>
        </w:rPr>
        <w:t>Név / Name:</w:t>
      </w:r>
      <w:r w:rsidRPr="002244FE">
        <w:rPr>
          <w:rFonts w:cstheme="minorHAnsi"/>
          <w:i/>
          <w:color w:val="FF0000"/>
          <w:sz w:val="19"/>
          <w:szCs w:val="19"/>
        </w:rPr>
        <w:tab/>
      </w:r>
      <w:r w:rsidRPr="002244FE">
        <w:rPr>
          <w:rFonts w:cstheme="minorHAnsi"/>
          <w:b/>
          <w:i/>
          <w:color w:val="FF0000"/>
          <w:sz w:val="19"/>
          <w:szCs w:val="19"/>
        </w:rPr>
        <w:t>EGYETEM NEVE</w:t>
      </w:r>
    </w:p>
    <w:p w14:paraId="09488C3B" w14:textId="77777777" w:rsidR="00006C37" w:rsidRPr="002244FE" w:rsidRDefault="00006C37" w:rsidP="00006C37">
      <w:pPr>
        <w:tabs>
          <w:tab w:val="left" w:pos="1308"/>
          <w:tab w:val="left" w:leader="underscore" w:pos="3920"/>
        </w:tabs>
        <w:jc w:val="both"/>
        <w:rPr>
          <w:rFonts w:cstheme="minorHAnsi"/>
          <w:i/>
          <w:color w:val="FF0000"/>
          <w:sz w:val="19"/>
          <w:szCs w:val="19"/>
        </w:rPr>
      </w:pPr>
      <w:r w:rsidRPr="002244FE">
        <w:rPr>
          <w:rFonts w:cstheme="minorHAnsi"/>
          <w:i/>
          <w:color w:val="FF0000"/>
          <w:sz w:val="19"/>
          <w:szCs w:val="19"/>
        </w:rPr>
        <w:t>Cím / Address:</w:t>
      </w:r>
      <w:r w:rsidRPr="002244FE">
        <w:rPr>
          <w:rFonts w:cstheme="minorHAnsi"/>
          <w:i/>
          <w:color w:val="FF0000"/>
          <w:sz w:val="19"/>
          <w:szCs w:val="19"/>
        </w:rPr>
        <w:tab/>
      </w:r>
      <w:r w:rsidRPr="002244FE">
        <w:rPr>
          <w:rFonts w:cstheme="minorHAnsi"/>
          <w:b/>
          <w:i/>
          <w:color w:val="FF0000"/>
          <w:sz w:val="19"/>
          <w:szCs w:val="19"/>
        </w:rPr>
        <w:t>EGYETEM CÍME</w:t>
      </w:r>
    </w:p>
    <w:p w14:paraId="3F3860C4" w14:textId="77777777" w:rsidR="00006C37" w:rsidRPr="002244FE" w:rsidRDefault="00006C37" w:rsidP="00006C37">
      <w:pPr>
        <w:tabs>
          <w:tab w:val="left" w:pos="1308"/>
          <w:tab w:val="left" w:leader="underscore" w:pos="3920"/>
        </w:tabs>
        <w:jc w:val="both"/>
        <w:rPr>
          <w:rFonts w:cstheme="minorHAnsi"/>
          <w:i/>
          <w:color w:val="FF0000"/>
          <w:sz w:val="19"/>
          <w:szCs w:val="19"/>
        </w:rPr>
      </w:pPr>
      <w:r w:rsidRPr="002244FE">
        <w:rPr>
          <w:rFonts w:cstheme="minorHAnsi"/>
          <w:i/>
          <w:color w:val="FF0000"/>
          <w:sz w:val="19"/>
          <w:szCs w:val="19"/>
        </w:rPr>
        <w:t xml:space="preserve">Telefonszám / Phone number: </w:t>
      </w:r>
      <w:r w:rsidRPr="002244FE">
        <w:rPr>
          <w:rFonts w:cstheme="minorHAnsi"/>
          <w:b/>
          <w:i/>
          <w:color w:val="FF0000"/>
          <w:sz w:val="19"/>
          <w:szCs w:val="19"/>
        </w:rPr>
        <w:t>EGYETEM TELEFONSZÁMA</w:t>
      </w:r>
    </w:p>
    <w:p w14:paraId="70E514EB" w14:textId="77777777" w:rsidR="00006C37" w:rsidRPr="002244FE" w:rsidRDefault="00006C37" w:rsidP="00006C37">
      <w:pPr>
        <w:rPr>
          <w:rFonts w:cstheme="minorHAnsi"/>
          <w:b/>
          <w:i/>
          <w:color w:val="FF0000"/>
          <w:sz w:val="19"/>
          <w:szCs w:val="19"/>
        </w:rPr>
      </w:pPr>
      <w:r w:rsidRPr="002244FE">
        <w:rPr>
          <w:rFonts w:cstheme="minorHAnsi"/>
          <w:i/>
          <w:color w:val="FF0000"/>
          <w:sz w:val="19"/>
          <w:szCs w:val="19"/>
        </w:rPr>
        <w:t xml:space="preserve">E-mail cím / E-mail address: </w:t>
      </w:r>
      <w:r w:rsidRPr="002244FE">
        <w:rPr>
          <w:rFonts w:cstheme="minorHAnsi"/>
          <w:b/>
          <w:i/>
          <w:color w:val="FF0000"/>
          <w:sz w:val="19"/>
          <w:szCs w:val="19"/>
        </w:rPr>
        <w:t>EGYETEM</w:t>
      </w:r>
      <w:r w:rsidRPr="002244FE">
        <w:rPr>
          <w:i/>
          <w:color w:val="FF0000"/>
        </w:rPr>
        <w:t xml:space="preserve"> </w:t>
      </w:r>
      <w:r w:rsidRPr="002244FE">
        <w:rPr>
          <w:rFonts w:cstheme="minorHAnsi"/>
          <w:b/>
          <w:i/>
          <w:color w:val="FF0000"/>
          <w:sz w:val="19"/>
          <w:szCs w:val="19"/>
        </w:rPr>
        <w:t xml:space="preserve">EMAIL CÍME </w:t>
      </w:r>
    </w:p>
    <w:p w14:paraId="1F6073C8" w14:textId="77777777" w:rsidR="00006C37" w:rsidRPr="002244FE" w:rsidRDefault="00006C37" w:rsidP="00006C37">
      <w:pPr>
        <w:spacing w:before="120" w:line="312" w:lineRule="auto"/>
        <w:rPr>
          <w:rFonts w:cstheme="minorHAnsi"/>
          <w:color w:val="292929"/>
          <w:sz w:val="19"/>
          <w:szCs w:val="19"/>
          <w:lang w:val="en-GB"/>
        </w:rPr>
      </w:pPr>
      <w:r w:rsidRPr="002244FE">
        <w:rPr>
          <w:rFonts w:cstheme="minorHAnsi"/>
          <w:b/>
          <w:color w:val="292929"/>
          <w:sz w:val="19"/>
          <w:szCs w:val="19"/>
          <w:lang w:val="en-GB"/>
        </w:rPr>
        <w:t>Beutazást követő SARS-CoV-2 teszt helyszíne/ Address of SARS-CoV-2</w:t>
      </w:r>
      <w:r w:rsidRPr="002244FE">
        <w:rPr>
          <w:rFonts w:ascii="Times New Roman" w:hAnsi="Times New Roman" w:cs="Times New Roman"/>
          <w:b/>
          <w:color w:val="292929"/>
          <w:sz w:val="24"/>
          <w:szCs w:val="24"/>
          <w:lang w:val="en-GB"/>
        </w:rPr>
        <w:t xml:space="preserve"> </w:t>
      </w:r>
      <w:r w:rsidRPr="002244FE">
        <w:rPr>
          <w:rFonts w:cstheme="minorHAnsi"/>
          <w:b/>
          <w:color w:val="292929"/>
          <w:sz w:val="19"/>
          <w:szCs w:val="19"/>
          <w:lang w:val="en-GB"/>
        </w:rPr>
        <w:t>testing site due after the student’s arrival in Hungary:</w:t>
      </w:r>
      <w:r w:rsidRPr="002244FE">
        <w:rPr>
          <w:rFonts w:cstheme="minorHAnsi"/>
          <w:color w:val="292929"/>
          <w:sz w:val="19"/>
          <w:szCs w:val="19"/>
          <w:lang w:val="en-GB"/>
        </w:rPr>
        <w:t xml:space="preserve">  </w:t>
      </w:r>
    </w:p>
    <w:p w14:paraId="52469599" w14:textId="77777777" w:rsidR="00006C37" w:rsidRPr="002244FE" w:rsidRDefault="00006C37" w:rsidP="00006C37">
      <w:pPr>
        <w:spacing w:before="120" w:line="312" w:lineRule="auto"/>
        <w:rPr>
          <w:rFonts w:cstheme="minorHAnsi"/>
          <w:color w:val="292929"/>
          <w:sz w:val="19"/>
          <w:szCs w:val="19"/>
          <w:lang w:val="en-GB"/>
        </w:rPr>
      </w:pPr>
      <w:r w:rsidRPr="002244FE">
        <w:rPr>
          <w:rFonts w:cstheme="minorHAnsi"/>
          <w:b/>
          <w:color w:val="292929"/>
          <w:sz w:val="19"/>
          <w:szCs w:val="19"/>
          <w:lang w:val="en-GB"/>
        </w:rPr>
        <w:t xml:space="preserve">A hallgató elérhetőségei / Contact information of the student </w:t>
      </w:r>
      <w:r w:rsidRPr="002244FE">
        <w:rPr>
          <w:rFonts w:cstheme="minorHAnsi"/>
          <w:color w:val="292929"/>
          <w:sz w:val="19"/>
          <w:szCs w:val="19"/>
          <w:lang w:val="en-GB"/>
        </w:rPr>
        <w:t xml:space="preserve">(E-mail, Telefonszám / Phone number): </w:t>
      </w:r>
    </w:p>
    <w:p w14:paraId="78E5F588" w14:textId="77777777" w:rsidR="00006C37" w:rsidRPr="002244FE" w:rsidRDefault="00006C37" w:rsidP="00006C37">
      <w:pPr>
        <w:spacing w:line="312" w:lineRule="auto"/>
        <w:rPr>
          <w:rFonts w:cstheme="minorHAnsi"/>
          <w:b/>
          <w:color w:val="292929"/>
          <w:sz w:val="19"/>
          <w:szCs w:val="19"/>
          <w:lang w:val="en-GB"/>
        </w:rPr>
      </w:pP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Primary_email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«Primary_email»</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tab/>
      </w:r>
      <w:r w:rsidRPr="002244FE">
        <w:rPr>
          <w:rFonts w:cstheme="minorHAnsi"/>
          <w:b/>
          <w:color w:val="292929"/>
          <w:sz w:val="19"/>
          <w:szCs w:val="19"/>
          <w:lang w:val="en-GB"/>
        </w:rPr>
        <w:tab/>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Local_phone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«Local_phone»</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tab/>
      </w:r>
      <w:r w:rsidRPr="002244FE">
        <w:rPr>
          <w:rFonts w:cstheme="minorHAnsi"/>
          <w:b/>
          <w:color w:val="292929"/>
          <w:sz w:val="19"/>
          <w:szCs w:val="19"/>
          <w:lang w:val="en-GB"/>
        </w:rPr>
        <w:tab/>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Mobile_phone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«Mobile_phone»</w:t>
      </w:r>
      <w:r w:rsidRPr="002244FE">
        <w:rPr>
          <w:rFonts w:cstheme="minorHAnsi"/>
          <w:b/>
          <w:color w:val="292929"/>
          <w:sz w:val="19"/>
          <w:szCs w:val="19"/>
          <w:lang w:val="en-GB"/>
        </w:rPr>
        <w:fldChar w:fldCharType="end"/>
      </w:r>
      <w:r w:rsidRPr="002244FE">
        <w:rPr>
          <w:rFonts w:cstheme="minorHAnsi"/>
          <w:b/>
          <w:color w:val="292929"/>
          <w:sz w:val="19"/>
          <w:szCs w:val="19"/>
          <w:lang w:val="en-GB"/>
        </w:rPr>
        <w:tab/>
      </w:r>
    </w:p>
    <w:p w14:paraId="29095247" w14:textId="77777777" w:rsidR="00006C37" w:rsidRPr="002244FE" w:rsidRDefault="00006C37" w:rsidP="00006C37">
      <w:pPr>
        <w:spacing w:before="120" w:line="312" w:lineRule="auto"/>
        <w:rPr>
          <w:rFonts w:ascii="Times New Roman" w:eastAsia="Times New Roman" w:hAnsi="Times New Roman" w:cs="Times New Roman"/>
          <w:snapToGrid w:val="0"/>
          <w:color w:val="292929"/>
          <w:w w:val="0"/>
          <w:sz w:val="19"/>
          <w:szCs w:val="19"/>
          <w:u w:color="000000"/>
          <w:bdr w:val="none" w:sz="0" w:space="0" w:color="000000"/>
          <w:shd w:val="clear" w:color="000000" w:fill="000000"/>
          <w:lang w:val="en-GB" w:eastAsia="x-none" w:bidi="x-none"/>
        </w:rPr>
      </w:pPr>
      <w:r w:rsidRPr="002244FE">
        <w:rPr>
          <w:rFonts w:cstheme="minorHAnsi"/>
          <w:color w:val="292929"/>
          <w:sz w:val="19"/>
          <w:szCs w:val="19"/>
          <w:lang w:val="en-GB"/>
        </w:rPr>
        <w:t xml:space="preserve">Kelt / Date: </w:t>
      </w:r>
    </w:p>
    <w:p w14:paraId="65A6289C" w14:textId="77777777" w:rsidR="00006C37" w:rsidRPr="002244FE" w:rsidRDefault="00006C37" w:rsidP="00006C37">
      <w:pPr>
        <w:jc w:val="center"/>
        <w:rPr>
          <w:rFonts w:cstheme="minorHAnsi"/>
          <w:b/>
          <w:sz w:val="19"/>
          <w:szCs w:val="19"/>
          <w:lang w:val="en-GB"/>
        </w:rPr>
      </w:pPr>
      <w:r w:rsidRPr="002244FE">
        <w:rPr>
          <w:rFonts w:cstheme="minorHAnsi"/>
          <w:sz w:val="19"/>
          <w:szCs w:val="19"/>
          <w:lang w:val="en-GB"/>
        </w:rPr>
        <w:tab/>
      </w:r>
      <w:r w:rsidRPr="002244FE">
        <w:rPr>
          <w:rFonts w:cstheme="minorHAnsi"/>
          <w:sz w:val="19"/>
          <w:szCs w:val="19"/>
          <w:lang w:val="en-GB"/>
        </w:rPr>
        <w:tab/>
      </w:r>
      <w:r w:rsidRPr="002244FE">
        <w:rPr>
          <w:rFonts w:cstheme="minorHAnsi"/>
          <w:sz w:val="19"/>
          <w:szCs w:val="19"/>
          <w:lang w:val="en-GB"/>
        </w:rPr>
        <w:tab/>
      </w:r>
      <w:r w:rsidRPr="002244FE">
        <w:rPr>
          <w:rFonts w:cstheme="minorHAnsi"/>
          <w:sz w:val="19"/>
          <w:szCs w:val="19"/>
          <w:lang w:val="en-GB"/>
        </w:rPr>
        <w:tab/>
      </w:r>
      <w:r w:rsidRPr="002244FE">
        <w:rPr>
          <w:rFonts w:cstheme="minorHAnsi"/>
          <w:b/>
          <w:sz w:val="19"/>
          <w:szCs w:val="19"/>
          <w:lang w:val="en-GB"/>
        </w:rPr>
        <w:t xml:space="preserve"> </w:t>
      </w:r>
    </w:p>
    <w:p w14:paraId="3270D911" w14:textId="77777777" w:rsidR="00006C37" w:rsidRPr="002244FE" w:rsidRDefault="00006C37" w:rsidP="00006C37">
      <w:pPr>
        <w:pBdr>
          <w:bottom w:val="single" w:sz="6" w:space="1" w:color="auto"/>
        </w:pBdr>
        <w:spacing w:line="312" w:lineRule="auto"/>
        <w:rPr>
          <w:rFonts w:cstheme="minorHAnsi"/>
          <w:b/>
          <w:color w:val="292929"/>
          <w:sz w:val="16"/>
          <w:szCs w:val="16"/>
          <w:lang w:val="en-GB"/>
        </w:rPr>
      </w:pPr>
    </w:p>
    <w:p w14:paraId="2E442656" w14:textId="77777777" w:rsidR="00006C37" w:rsidRPr="002244FE" w:rsidRDefault="00006C37" w:rsidP="00006C37">
      <w:pPr>
        <w:spacing w:line="312" w:lineRule="auto"/>
        <w:rPr>
          <w:rFonts w:cstheme="minorHAnsi"/>
          <w:i/>
          <w:color w:val="292929"/>
          <w:sz w:val="19"/>
          <w:szCs w:val="19"/>
          <w:lang w:val="en-GB"/>
        </w:rPr>
      </w:pPr>
      <w:r w:rsidRPr="002244FE">
        <w:rPr>
          <w:rFonts w:cstheme="minorHAnsi"/>
          <w:b/>
          <w:i/>
          <w:color w:val="292929"/>
          <w:sz w:val="19"/>
          <w:szCs w:val="19"/>
          <w:lang w:val="en-GB"/>
        </w:rPr>
        <w:t>Intézményi aláírást követően a hallgató kézzel tölti ki / Student must fill in the following section by hand after the certificate has been signed by the institution:</w:t>
      </w:r>
      <w:r w:rsidRPr="002244FE">
        <w:rPr>
          <w:rFonts w:cstheme="minorHAnsi"/>
          <w:i/>
          <w:color w:val="292929"/>
          <w:sz w:val="19"/>
          <w:szCs w:val="19"/>
          <w:lang w:val="en-GB"/>
        </w:rPr>
        <w:t xml:space="preserve"> </w:t>
      </w:r>
    </w:p>
    <w:p w14:paraId="077F7DD3" w14:textId="77777777" w:rsidR="00006C37" w:rsidRPr="002244FE" w:rsidRDefault="00006C37" w:rsidP="00006C37">
      <w:pPr>
        <w:spacing w:line="312" w:lineRule="auto"/>
        <w:rPr>
          <w:rFonts w:cstheme="minorHAnsi"/>
          <w:b/>
          <w:color w:val="292929"/>
          <w:sz w:val="19"/>
          <w:szCs w:val="19"/>
          <w:lang w:val="en-GB"/>
        </w:rPr>
      </w:pPr>
      <w:r w:rsidRPr="002244FE">
        <w:rPr>
          <w:rFonts w:cstheme="minorHAnsi"/>
          <w:b/>
          <w:color w:val="292929"/>
          <w:sz w:val="19"/>
          <w:szCs w:val="19"/>
          <w:lang w:val="en-GB"/>
        </w:rPr>
        <w:t>Magyarországi cím / Address in Hungary:</w:t>
      </w:r>
      <w:r w:rsidRPr="002244FE">
        <w:rPr>
          <w:rFonts w:cstheme="minorHAnsi"/>
          <w:sz w:val="19"/>
          <w:szCs w:val="19"/>
        </w:rPr>
        <w:t xml:space="preserve"> </w:t>
      </w:r>
    </w:p>
    <w:p w14:paraId="410AAD31" w14:textId="77777777" w:rsidR="00006C37" w:rsidRPr="002244FE" w:rsidRDefault="00006C37" w:rsidP="00006C37">
      <w:pPr>
        <w:tabs>
          <w:tab w:val="left" w:pos="605"/>
        </w:tabs>
        <w:spacing w:line="312" w:lineRule="auto"/>
        <w:rPr>
          <w:rFonts w:cstheme="minorHAnsi"/>
          <w:color w:val="292929"/>
          <w:sz w:val="19"/>
          <w:szCs w:val="19"/>
          <w:u w:val="single"/>
          <w:lang w:val="en-GB"/>
        </w:rPr>
      </w:pPr>
      <w:r w:rsidRPr="002244FE">
        <w:rPr>
          <w:rFonts w:cstheme="minorHAnsi"/>
          <w:color w:val="292929"/>
          <w:sz w:val="19"/>
          <w:szCs w:val="19"/>
          <w:lang w:val="en-GB"/>
        </w:rPr>
        <w:t xml:space="preserve">Város / City: </w:t>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lang w:val="en-GB"/>
        </w:rPr>
        <w:t xml:space="preserve"> Irányítószám, Cím / Address: </w:t>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p>
    <w:p w14:paraId="51A30AB7" w14:textId="77777777" w:rsidR="00006C37" w:rsidRPr="002244FE" w:rsidRDefault="00006C37" w:rsidP="00006C37">
      <w:pPr>
        <w:tabs>
          <w:tab w:val="left" w:pos="605"/>
        </w:tabs>
        <w:spacing w:line="312" w:lineRule="auto"/>
        <w:rPr>
          <w:rFonts w:cstheme="minorHAnsi"/>
          <w:color w:val="292929"/>
          <w:sz w:val="19"/>
          <w:szCs w:val="19"/>
          <w:lang w:val="en-GB"/>
        </w:rPr>
      </w:pPr>
      <w:r w:rsidRPr="002244FE">
        <w:rPr>
          <w:rFonts w:cstheme="minorHAnsi"/>
          <w:color w:val="292929"/>
          <w:sz w:val="19"/>
          <w:szCs w:val="19"/>
          <w:lang w:val="en-GB"/>
        </w:rPr>
        <w:t xml:space="preserve">A Magyarországra történő belépés helye és időpontja/Place and date of entering Hungary: </w:t>
      </w:r>
    </w:p>
    <w:p w14:paraId="76DEE71E" w14:textId="77777777" w:rsidR="00006C37" w:rsidRPr="002244FE" w:rsidRDefault="00006C37" w:rsidP="00006C37">
      <w:pPr>
        <w:spacing w:line="312" w:lineRule="auto"/>
        <w:ind w:right="20"/>
        <w:jc w:val="both"/>
        <w:rPr>
          <w:rFonts w:cstheme="minorHAnsi"/>
          <w:color w:val="292929"/>
          <w:sz w:val="19"/>
          <w:szCs w:val="19"/>
          <w:u w:val="single"/>
          <w:lang w:val="en-GB"/>
        </w:rPr>
      </w:pP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p>
    <w:p w14:paraId="60556587" w14:textId="77777777" w:rsidR="00006C37" w:rsidRPr="002244FE" w:rsidRDefault="00006C37" w:rsidP="00006C37">
      <w:pPr>
        <w:tabs>
          <w:tab w:val="left" w:pos="605"/>
        </w:tabs>
        <w:spacing w:line="312" w:lineRule="auto"/>
        <w:rPr>
          <w:rFonts w:cstheme="minorHAnsi"/>
          <w:b/>
          <w:color w:val="292929"/>
          <w:sz w:val="19"/>
          <w:szCs w:val="19"/>
          <w:lang w:val="en-GB"/>
        </w:rPr>
      </w:pPr>
      <w:r w:rsidRPr="002244FE">
        <w:rPr>
          <w:rFonts w:cstheme="minorHAnsi"/>
          <w:b/>
          <w:color w:val="292929"/>
          <w:sz w:val="19"/>
          <w:szCs w:val="19"/>
          <w:lang w:val="en-GB"/>
        </w:rPr>
        <w:t xml:space="preserve">A tartózkodási helyről a Magyarországra történő belépés útvonala (tranzitországok felsorolása)/List of transit countries from the place of residence to Hungary: </w:t>
      </w:r>
    </w:p>
    <w:p w14:paraId="4724E128" w14:textId="77777777" w:rsidR="00006C37" w:rsidRPr="002244FE" w:rsidRDefault="00006C37" w:rsidP="00006C37">
      <w:pPr>
        <w:spacing w:line="312" w:lineRule="auto"/>
        <w:ind w:right="20"/>
        <w:jc w:val="both"/>
        <w:rPr>
          <w:rFonts w:cstheme="minorHAnsi"/>
          <w:color w:val="292929"/>
          <w:sz w:val="19"/>
          <w:szCs w:val="19"/>
          <w:u w:val="single"/>
          <w:lang w:val="en-GB"/>
        </w:rPr>
      </w:pP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p>
    <w:p w14:paraId="6CDE91B2" w14:textId="77777777" w:rsidR="00006C37" w:rsidRPr="002244FE" w:rsidRDefault="00006C37" w:rsidP="00006C37">
      <w:pPr>
        <w:spacing w:line="312" w:lineRule="auto"/>
        <w:ind w:right="20"/>
        <w:jc w:val="both"/>
        <w:rPr>
          <w:rFonts w:cstheme="minorHAnsi"/>
          <w:color w:val="292929"/>
          <w:sz w:val="19"/>
          <w:szCs w:val="19"/>
          <w:lang w:val="en-GB"/>
        </w:rPr>
      </w:pPr>
      <w:r w:rsidRPr="002244FE">
        <w:rPr>
          <w:rFonts w:cstheme="minorHAnsi"/>
          <w:color w:val="292929"/>
          <w:sz w:val="19"/>
          <w:szCs w:val="19"/>
          <w:lang w:val="en-GB"/>
        </w:rPr>
        <w:lastRenderedPageBreak/>
        <w:t>Tudomásul veszem és elfogadom a nem magyar állampolgárságú felsőoktatási hallgatókra vonatkozó magyarországi felsőoktatási Covid19-eljárásrendet /</w:t>
      </w:r>
      <w:r w:rsidRPr="002244FE">
        <w:rPr>
          <w:color w:val="292929"/>
          <w:lang w:val="en-GB"/>
        </w:rPr>
        <w:t xml:space="preserve"> </w:t>
      </w:r>
      <w:r w:rsidRPr="002244FE">
        <w:rPr>
          <w:rFonts w:cstheme="minorHAnsi"/>
          <w:color w:val="292929"/>
          <w:sz w:val="19"/>
          <w:szCs w:val="19"/>
          <w:lang w:val="en-GB"/>
        </w:rPr>
        <w:t xml:space="preserve">I confirm that I understand and agree to proceed with the Hungarian Covid-19 procedure for international higher education students. </w:t>
      </w:r>
    </w:p>
    <w:p w14:paraId="31885586" w14:textId="77777777" w:rsidR="00006C37" w:rsidRPr="002244FE" w:rsidRDefault="00006C37" w:rsidP="00006C37">
      <w:pPr>
        <w:spacing w:line="312" w:lineRule="auto"/>
        <w:ind w:right="20"/>
        <w:jc w:val="both"/>
        <w:rPr>
          <w:rFonts w:cstheme="minorHAnsi"/>
          <w:color w:val="292929"/>
          <w:sz w:val="19"/>
          <w:szCs w:val="19"/>
          <w:u w:val="single"/>
          <w:lang w:val="en-GB"/>
        </w:rPr>
      </w:pPr>
      <w:r w:rsidRPr="002244FE">
        <w:rPr>
          <w:rFonts w:cstheme="minorHAnsi"/>
          <w:b/>
          <w:color w:val="292929"/>
          <w:sz w:val="19"/>
          <w:szCs w:val="19"/>
          <w:lang w:val="en-GB"/>
        </w:rPr>
        <w:t>Hallgató aláírása / Signature of student</w:t>
      </w:r>
      <w:r w:rsidRPr="002244FE">
        <w:rPr>
          <w:rFonts w:cstheme="minorHAnsi"/>
          <w:color w:val="292929"/>
          <w:sz w:val="19"/>
          <w:szCs w:val="19"/>
          <w:lang w:val="en-GB"/>
        </w:rPr>
        <w:t xml:space="preserve">: </w:t>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p>
    <w:p w14:paraId="5645B2E5" w14:textId="77777777" w:rsidR="00006C37" w:rsidRPr="002244FE" w:rsidRDefault="00006C37" w:rsidP="00006C37">
      <w:pPr>
        <w:tabs>
          <w:tab w:val="center" w:pos="2268"/>
        </w:tabs>
        <w:spacing w:line="312" w:lineRule="auto"/>
        <w:rPr>
          <w:rFonts w:cstheme="minorHAnsi"/>
          <w:b/>
          <w:color w:val="292929"/>
          <w:sz w:val="24"/>
          <w:szCs w:val="24"/>
          <w:lang w:val="en-GB"/>
        </w:rPr>
      </w:pPr>
      <w:r w:rsidRPr="002244FE">
        <w:rPr>
          <w:rFonts w:cstheme="minorHAnsi"/>
          <w:b/>
          <w:color w:val="292929"/>
          <w:sz w:val="19"/>
          <w:szCs w:val="19"/>
          <w:lang w:val="en-GB"/>
        </w:rPr>
        <w:t>Dátum / Date of agreement</w:t>
      </w:r>
      <w:r w:rsidRPr="002244FE">
        <w:rPr>
          <w:rFonts w:cstheme="minorHAnsi"/>
          <w:color w:val="292929"/>
          <w:sz w:val="19"/>
          <w:szCs w:val="19"/>
          <w:lang w:val="en-GB"/>
        </w:rPr>
        <w:t>:</w:t>
      </w:r>
      <w:r w:rsidRPr="002244FE">
        <w:rPr>
          <w:rFonts w:cstheme="minorHAnsi"/>
          <w:i/>
          <w:color w:val="292929"/>
          <w:sz w:val="19"/>
          <w:szCs w:val="19"/>
          <w:lang w:val="en-GB"/>
        </w:rPr>
        <w:t xml:space="preserve"> </w:t>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p>
    <w:p w14:paraId="4AECE464" w14:textId="77777777" w:rsidR="00006C37" w:rsidRPr="00580855" w:rsidRDefault="00006C37" w:rsidP="00006C37">
      <w:pPr>
        <w:jc w:val="both"/>
        <w:rPr>
          <w:rFonts w:ascii="Times New Roman" w:hAnsi="Times New Roman" w:cs="Times New Roman"/>
          <w:sz w:val="24"/>
          <w:szCs w:val="24"/>
        </w:rPr>
      </w:pPr>
    </w:p>
    <w:p w14:paraId="6D5BEA6F" w14:textId="77777777" w:rsidR="00853BAA" w:rsidRPr="00580855" w:rsidRDefault="00853BAA" w:rsidP="00D62CC0">
      <w:pPr>
        <w:jc w:val="both"/>
        <w:rPr>
          <w:rFonts w:ascii="Times New Roman" w:hAnsi="Times New Roman" w:cs="Times New Roman"/>
          <w:sz w:val="24"/>
          <w:szCs w:val="24"/>
        </w:rPr>
      </w:pPr>
    </w:p>
    <w:sectPr w:rsidR="00853BAA" w:rsidRPr="00580855" w:rsidSect="00BF45C9">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A64CD" w14:textId="77777777" w:rsidR="00E226A2" w:rsidRDefault="00E226A2" w:rsidP="00C176C1">
      <w:r>
        <w:separator/>
      </w:r>
    </w:p>
  </w:endnote>
  <w:endnote w:type="continuationSeparator" w:id="0">
    <w:p w14:paraId="66D1BBEB" w14:textId="77777777" w:rsidR="00E226A2" w:rsidRDefault="00E226A2" w:rsidP="00C176C1">
      <w:r>
        <w:continuationSeparator/>
      </w:r>
    </w:p>
  </w:endnote>
  <w:endnote w:type="continuationNotice" w:id="1">
    <w:p w14:paraId="36CFE21D" w14:textId="77777777" w:rsidR="00E226A2" w:rsidRDefault="00E22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898572"/>
      <w:docPartObj>
        <w:docPartGallery w:val="Page Numbers (Bottom of Page)"/>
        <w:docPartUnique/>
      </w:docPartObj>
    </w:sdtPr>
    <w:sdtEndPr>
      <w:rPr>
        <w:sz w:val="20"/>
        <w:szCs w:val="20"/>
      </w:rPr>
    </w:sdtEndPr>
    <w:sdtContent>
      <w:p w14:paraId="627DC663" w14:textId="389CC143" w:rsidR="00394A33" w:rsidRPr="00394A33" w:rsidRDefault="00394A33" w:rsidP="00394A33">
        <w:pPr>
          <w:pStyle w:val="llb"/>
          <w:jc w:val="center"/>
          <w:rPr>
            <w:sz w:val="20"/>
            <w:szCs w:val="20"/>
          </w:rPr>
        </w:pPr>
        <w:r w:rsidRPr="00394A33">
          <w:rPr>
            <w:sz w:val="20"/>
            <w:szCs w:val="20"/>
          </w:rPr>
          <w:fldChar w:fldCharType="begin"/>
        </w:r>
        <w:r w:rsidRPr="00394A33">
          <w:rPr>
            <w:sz w:val="20"/>
            <w:szCs w:val="20"/>
          </w:rPr>
          <w:instrText>PAGE   \* MERGEFORMAT</w:instrText>
        </w:r>
        <w:r w:rsidRPr="00394A33">
          <w:rPr>
            <w:sz w:val="20"/>
            <w:szCs w:val="20"/>
          </w:rPr>
          <w:fldChar w:fldCharType="separate"/>
        </w:r>
        <w:r w:rsidR="00244A6B">
          <w:rPr>
            <w:noProof/>
            <w:sz w:val="20"/>
            <w:szCs w:val="20"/>
          </w:rPr>
          <w:t>12</w:t>
        </w:r>
        <w:r w:rsidRPr="00394A33">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D62B3" w14:textId="77777777" w:rsidR="00E226A2" w:rsidRDefault="00E226A2" w:rsidP="00C176C1">
      <w:r>
        <w:separator/>
      </w:r>
    </w:p>
  </w:footnote>
  <w:footnote w:type="continuationSeparator" w:id="0">
    <w:p w14:paraId="0C0F631A" w14:textId="77777777" w:rsidR="00E226A2" w:rsidRDefault="00E226A2" w:rsidP="00C176C1">
      <w:r>
        <w:continuationSeparator/>
      </w:r>
    </w:p>
  </w:footnote>
  <w:footnote w:type="continuationNotice" w:id="1">
    <w:p w14:paraId="1B237DAE" w14:textId="77777777" w:rsidR="00E226A2" w:rsidRDefault="00E226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4785"/>
    <w:multiLevelType w:val="hybridMultilevel"/>
    <w:tmpl w:val="5964B242"/>
    <w:lvl w:ilvl="0" w:tplc="3998CC0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D867EA0"/>
    <w:multiLevelType w:val="hybridMultilevel"/>
    <w:tmpl w:val="4AAAEDB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8F571C"/>
    <w:multiLevelType w:val="hybridMultilevel"/>
    <w:tmpl w:val="4E4AEF5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19115C9A"/>
    <w:multiLevelType w:val="multilevel"/>
    <w:tmpl w:val="A6B88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156938"/>
    <w:multiLevelType w:val="multilevel"/>
    <w:tmpl w:val="A16C3C7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 w15:restartNumberingAfterBreak="0">
    <w:nsid w:val="2E2920F6"/>
    <w:multiLevelType w:val="multilevel"/>
    <w:tmpl w:val="82F8DBC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F6E4C2C"/>
    <w:multiLevelType w:val="hybridMultilevel"/>
    <w:tmpl w:val="36F6CE3A"/>
    <w:lvl w:ilvl="0" w:tplc="FD7C2004">
      <w:start w:val="1"/>
      <w:numFmt w:val="bullet"/>
      <w:lvlText w:val="-"/>
      <w:lvlJc w:val="left"/>
      <w:pPr>
        <w:ind w:left="1800" w:hanging="360"/>
      </w:pPr>
      <w:rPr>
        <w:rFonts w:ascii="Times New Roman" w:eastAsiaTheme="minorEastAsia" w:hAnsi="Times New Roman" w:cs="Times New Roman" w:hint="default"/>
      </w:rPr>
    </w:lvl>
    <w:lvl w:ilvl="1" w:tplc="040E0003">
      <w:start w:val="1"/>
      <w:numFmt w:val="bullet"/>
      <w:lvlText w:val="o"/>
      <w:lvlJc w:val="left"/>
      <w:pPr>
        <w:ind w:left="2520" w:hanging="360"/>
      </w:pPr>
      <w:rPr>
        <w:rFonts w:ascii="Courier New" w:hAnsi="Courier New" w:cs="Courier New" w:hint="default"/>
      </w:rPr>
    </w:lvl>
    <w:lvl w:ilvl="2" w:tplc="06B0E632">
      <w:numFmt w:val="bullet"/>
      <w:lvlText w:val="•"/>
      <w:lvlJc w:val="left"/>
      <w:pPr>
        <w:ind w:left="3600" w:hanging="720"/>
      </w:pPr>
      <w:rPr>
        <w:rFonts w:ascii="Times New Roman" w:eastAsiaTheme="minorEastAsia" w:hAnsi="Times New Roman" w:cs="Times New Roman"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7" w15:restartNumberingAfterBreak="0">
    <w:nsid w:val="36A6443C"/>
    <w:multiLevelType w:val="hybridMultilevel"/>
    <w:tmpl w:val="3F18E84E"/>
    <w:lvl w:ilvl="0" w:tplc="7AD0000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48BA4F6F"/>
    <w:multiLevelType w:val="hybridMultilevel"/>
    <w:tmpl w:val="3782D5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E803716"/>
    <w:multiLevelType w:val="hybridMultilevel"/>
    <w:tmpl w:val="FB047B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11C60FF"/>
    <w:multiLevelType w:val="hybridMultilevel"/>
    <w:tmpl w:val="A9B2853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1" w15:restartNumberingAfterBreak="0">
    <w:nsid w:val="5339003B"/>
    <w:multiLevelType w:val="hybridMultilevel"/>
    <w:tmpl w:val="2F80C038"/>
    <w:lvl w:ilvl="0" w:tplc="90BE3296">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2" w15:restartNumberingAfterBreak="0">
    <w:nsid w:val="54144682"/>
    <w:multiLevelType w:val="hybridMultilevel"/>
    <w:tmpl w:val="1A8E1184"/>
    <w:lvl w:ilvl="0" w:tplc="4F4C7F46">
      <w:numFmt w:val="bullet"/>
      <w:lvlText w:val="-"/>
      <w:lvlJc w:val="left"/>
      <w:pPr>
        <w:ind w:left="720" w:hanging="360"/>
      </w:pPr>
      <w:rPr>
        <w:rFonts w:ascii="Times New Roman" w:eastAsiaTheme="minorHAnsi" w:hAnsi="Times New Roman" w:cs="Times New Roman"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61E774C"/>
    <w:multiLevelType w:val="multilevel"/>
    <w:tmpl w:val="DBCCD5CC"/>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711610B"/>
    <w:multiLevelType w:val="hybridMultilevel"/>
    <w:tmpl w:val="66962568"/>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5" w15:restartNumberingAfterBreak="0">
    <w:nsid w:val="57715DB0"/>
    <w:multiLevelType w:val="hybridMultilevel"/>
    <w:tmpl w:val="4E1872C8"/>
    <w:lvl w:ilvl="0" w:tplc="891674A4">
      <w:start w:val="1"/>
      <w:numFmt w:val="bullet"/>
      <w:lvlText w:val="-"/>
      <w:lvlJc w:val="left"/>
      <w:pPr>
        <w:ind w:left="1428" w:hanging="360"/>
      </w:pPr>
      <w:rPr>
        <w:rFonts w:ascii="Times New Roman" w:eastAsiaTheme="minorHAnsi"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6" w15:restartNumberingAfterBreak="0">
    <w:nsid w:val="5F8362E3"/>
    <w:multiLevelType w:val="multilevel"/>
    <w:tmpl w:val="1B226E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F8580A"/>
    <w:multiLevelType w:val="multilevel"/>
    <w:tmpl w:val="69B83D5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11A3526"/>
    <w:multiLevelType w:val="hybridMultilevel"/>
    <w:tmpl w:val="AA0887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7456AC7"/>
    <w:multiLevelType w:val="hybridMultilevel"/>
    <w:tmpl w:val="C23C104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7C1056EB"/>
    <w:multiLevelType w:val="hybridMultilevel"/>
    <w:tmpl w:val="AC1E73A0"/>
    <w:lvl w:ilvl="0" w:tplc="C67874EA">
      <w:start w:val="5"/>
      <w:numFmt w:val="decimal"/>
      <w:lvlText w:val="%1."/>
      <w:lvlJc w:val="left"/>
      <w:pPr>
        <w:ind w:left="786" w:hanging="360"/>
      </w:pPr>
      <w:rPr>
        <w:rFonts w:hint="default"/>
      </w:r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1" w15:restartNumberingAfterBreak="0">
    <w:nsid w:val="7D4A4657"/>
    <w:multiLevelType w:val="hybridMultilevel"/>
    <w:tmpl w:val="8D6A8CB4"/>
    <w:lvl w:ilvl="0" w:tplc="29F05188">
      <w:start w:val="1"/>
      <w:numFmt w:val="bullet"/>
      <w:lvlText w:val="-"/>
      <w:lvlJc w:val="left"/>
      <w:pPr>
        <w:ind w:left="1776" w:hanging="360"/>
      </w:pPr>
      <w:rPr>
        <w:rFonts w:ascii="Sylfaen" w:hAnsi="Sylfae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18"/>
  </w:num>
  <w:num w:numId="2">
    <w:abstractNumId w:val="3"/>
  </w:num>
  <w:num w:numId="3">
    <w:abstractNumId w:val="9"/>
  </w:num>
  <w:num w:numId="4">
    <w:abstractNumId w:val="8"/>
  </w:num>
  <w:num w:numId="5">
    <w:abstractNumId w:val="12"/>
  </w:num>
  <w:num w:numId="6">
    <w:abstractNumId w:val="16"/>
  </w:num>
  <w:num w:numId="7">
    <w:abstractNumId w:val="20"/>
  </w:num>
  <w:num w:numId="8">
    <w:abstractNumId w:val="4"/>
  </w:num>
  <w:num w:numId="9">
    <w:abstractNumId w:val="5"/>
  </w:num>
  <w:num w:numId="10">
    <w:abstractNumId w:val="13"/>
  </w:num>
  <w:num w:numId="11">
    <w:abstractNumId w:val="17"/>
  </w:num>
  <w:num w:numId="12">
    <w:abstractNumId w:val="6"/>
  </w:num>
  <w:num w:numId="13">
    <w:abstractNumId w:val="21"/>
  </w:num>
  <w:num w:numId="14">
    <w:abstractNumId w:val="1"/>
  </w:num>
  <w:num w:numId="15">
    <w:abstractNumId w:val="19"/>
  </w:num>
  <w:num w:numId="16">
    <w:abstractNumId w:val="2"/>
  </w:num>
  <w:num w:numId="17">
    <w:abstractNumId w:val="7"/>
  </w:num>
  <w:num w:numId="18">
    <w:abstractNumId w:val="14"/>
  </w:num>
  <w:num w:numId="19">
    <w:abstractNumId w:val="10"/>
  </w:num>
  <w:num w:numId="20">
    <w:abstractNumId w:val="11"/>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EE"/>
    <w:rsid w:val="00000D94"/>
    <w:rsid w:val="00006C37"/>
    <w:rsid w:val="00011D56"/>
    <w:rsid w:val="00021975"/>
    <w:rsid w:val="00031B73"/>
    <w:rsid w:val="0003203D"/>
    <w:rsid w:val="00044CAA"/>
    <w:rsid w:val="00060F0C"/>
    <w:rsid w:val="00062E5E"/>
    <w:rsid w:val="00064E36"/>
    <w:rsid w:val="00086F17"/>
    <w:rsid w:val="000B41D3"/>
    <w:rsid w:val="000B5963"/>
    <w:rsid w:val="000D29E0"/>
    <w:rsid w:val="000D7541"/>
    <w:rsid w:val="000E24EB"/>
    <w:rsid w:val="000F1C48"/>
    <w:rsid w:val="00101D87"/>
    <w:rsid w:val="00130D39"/>
    <w:rsid w:val="00151018"/>
    <w:rsid w:val="00165E9B"/>
    <w:rsid w:val="001D21B0"/>
    <w:rsid w:val="001F45F7"/>
    <w:rsid w:val="00202507"/>
    <w:rsid w:val="00244A6B"/>
    <w:rsid w:val="00263DD5"/>
    <w:rsid w:val="00270B19"/>
    <w:rsid w:val="002A6582"/>
    <w:rsid w:val="002B44CD"/>
    <w:rsid w:val="002C119B"/>
    <w:rsid w:val="002C54FA"/>
    <w:rsid w:val="003468D3"/>
    <w:rsid w:val="00381D6A"/>
    <w:rsid w:val="00394A33"/>
    <w:rsid w:val="003A65E7"/>
    <w:rsid w:val="003A7097"/>
    <w:rsid w:val="003C3350"/>
    <w:rsid w:val="003C3C81"/>
    <w:rsid w:val="003C728C"/>
    <w:rsid w:val="003C732F"/>
    <w:rsid w:val="003D21E2"/>
    <w:rsid w:val="003D5706"/>
    <w:rsid w:val="003E44D5"/>
    <w:rsid w:val="003F3E94"/>
    <w:rsid w:val="00411E64"/>
    <w:rsid w:val="00415CC9"/>
    <w:rsid w:val="00423514"/>
    <w:rsid w:val="004460C4"/>
    <w:rsid w:val="00453A4C"/>
    <w:rsid w:val="0045542F"/>
    <w:rsid w:val="00476836"/>
    <w:rsid w:val="00495850"/>
    <w:rsid w:val="004A723C"/>
    <w:rsid w:val="004C1D58"/>
    <w:rsid w:val="004C448A"/>
    <w:rsid w:val="004E1D97"/>
    <w:rsid w:val="004F2E60"/>
    <w:rsid w:val="00501D87"/>
    <w:rsid w:val="00531572"/>
    <w:rsid w:val="00547BDA"/>
    <w:rsid w:val="00550137"/>
    <w:rsid w:val="005620C4"/>
    <w:rsid w:val="00580855"/>
    <w:rsid w:val="00582A4C"/>
    <w:rsid w:val="0058470B"/>
    <w:rsid w:val="005855DF"/>
    <w:rsid w:val="00592085"/>
    <w:rsid w:val="00595AAF"/>
    <w:rsid w:val="005A6850"/>
    <w:rsid w:val="005B78F7"/>
    <w:rsid w:val="005C0BF7"/>
    <w:rsid w:val="005D0732"/>
    <w:rsid w:val="00613EEE"/>
    <w:rsid w:val="0062714B"/>
    <w:rsid w:val="00647526"/>
    <w:rsid w:val="006513CE"/>
    <w:rsid w:val="00652991"/>
    <w:rsid w:val="00693976"/>
    <w:rsid w:val="006A310B"/>
    <w:rsid w:val="006D4063"/>
    <w:rsid w:val="006F3F53"/>
    <w:rsid w:val="007110C0"/>
    <w:rsid w:val="0071426A"/>
    <w:rsid w:val="007429BB"/>
    <w:rsid w:val="00752240"/>
    <w:rsid w:val="007604B2"/>
    <w:rsid w:val="00766875"/>
    <w:rsid w:val="00770CFD"/>
    <w:rsid w:val="0078471D"/>
    <w:rsid w:val="00795862"/>
    <w:rsid w:val="007A43AC"/>
    <w:rsid w:val="007B71CB"/>
    <w:rsid w:val="007E3659"/>
    <w:rsid w:val="007E5918"/>
    <w:rsid w:val="00807326"/>
    <w:rsid w:val="008107C7"/>
    <w:rsid w:val="00811F1E"/>
    <w:rsid w:val="008254E5"/>
    <w:rsid w:val="008343D5"/>
    <w:rsid w:val="0083710F"/>
    <w:rsid w:val="00853BAA"/>
    <w:rsid w:val="0087345A"/>
    <w:rsid w:val="008907ED"/>
    <w:rsid w:val="00897051"/>
    <w:rsid w:val="008B760B"/>
    <w:rsid w:val="008D081A"/>
    <w:rsid w:val="008E7327"/>
    <w:rsid w:val="008F4EB1"/>
    <w:rsid w:val="009065A1"/>
    <w:rsid w:val="00972577"/>
    <w:rsid w:val="0097481D"/>
    <w:rsid w:val="00985BA0"/>
    <w:rsid w:val="00986AA2"/>
    <w:rsid w:val="009945E8"/>
    <w:rsid w:val="009A0652"/>
    <w:rsid w:val="009A0EEE"/>
    <w:rsid w:val="009B1854"/>
    <w:rsid w:val="009B6F43"/>
    <w:rsid w:val="009C6F12"/>
    <w:rsid w:val="009D3A1C"/>
    <w:rsid w:val="009E7788"/>
    <w:rsid w:val="009F3DB0"/>
    <w:rsid w:val="00A07BD1"/>
    <w:rsid w:val="00A15C06"/>
    <w:rsid w:val="00A46E68"/>
    <w:rsid w:val="00A617DA"/>
    <w:rsid w:val="00A6691B"/>
    <w:rsid w:val="00A67D94"/>
    <w:rsid w:val="00A727AE"/>
    <w:rsid w:val="00A82412"/>
    <w:rsid w:val="00AA1536"/>
    <w:rsid w:val="00AC6F13"/>
    <w:rsid w:val="00AF12C4"/>
    <w:rsid w:val="00AF40AB"/>
    <w:rsid w:val="00B1184C"/>
    <w:rsid w:val="00B330FE"/>
    <w:rsid w:val="00B63DA4"/>
    <w:rsid w:val="00B75DC1"/>
    <w:rsid w:val="00B94FA7"/>
    <w:rsid w:val="00BA022F"/>
    <w:rsid w:val="00BA464B"/>
    <w:rsid w:val="00BB19C2"/>
    <w:rsid w:val="00BB5A95"/>
    <w:rsid w:val="00BC365E"/>
    <w:rsid w:val="00BF45C9"/>
    <w:rsid w:val="00BF4C9E"/>
    <w:rsid w:val="00C03DA7"/>
    <w:rsid w:val="00C07270"/>
    <w:rsid w:val="00C15F95"/>
    <w:rsid w:val="00C176C1"/>
    <w:rsid w:val="00C218A4"/>
    <w:rsid w:val="00C429AF"/>
    <w:rsid w:val="00C735A2"/>
    <w:rsid w:val="00C74D54"/>
    <w:rsid w:val="00C922F2"/>
    <w:rsid w:val="00C94F0F"/>
    <w:rsid w:val="00CA5C85"/>
    <w:rsid w:val="00CA6E6B"/>
    <w:rsid w:val="00CC0CB8"/>
    <w:rsid w:val="00CC2817"/>
    <w:rsid w:val="00CD79C3"/>
    <w:rsid w:val="00CF6F57"/>
    <w:rsid w:val="00D1799C"/>
    <w:rsid w:val="00D20BCA"/>
    <w:rsid w:val="00D31CFB"/>
    <w:rsid w:val="00D54170"/>
    <w:rsid w:val="00D5547D"/>
    <w:rsid w:val="00D62CC0"/>
    <w:rsid w:val="00D95C01"/>
    <w:rsid w:val="00DD2938"/>
    <w:rsid w:val="00DE4BFF"/>
    <w:rsid w:val="00DE651F"/>
    <w:rsid w:val="00DF559E"/>
    <w:rsid w:val="00E0312B"/>
    <w:rsid w:val="00E11894"/>
    <w:rsid w:val="00E226A2"/>
    <w:rsid w:val="00E26CAC"/>
    <w:rsid w:val="00E555FA"/>
    <w:rsid w:val="00E635EC"/>
    <w:rsid w:val="00E735CF"/>
    <w:rsid w:val="00E85B8C"/>
    <w:rsid w:val="00E94D24"/>
    <w:rsid w:val="00E95118"/>
    <w:rsid w:val="00EA4356"/>
    <w:rsid w:val="00EA704A"/>
    <w:rsid w:val="00EC774F"/>
    <w:rsid w:val="00EE0D6E"/>
    <w:rsid w:val="00EE11DD"/>
    <w:rsid w:val="00EF1550"/>
    <w:rsid w:val="00F11E47"/>
    <w:rsid w:val="00F151F0"/>
    <w:rsid w:val="00F152C5"/>
    <w:rsid w:val="00F16CB2"/>
    <w:rsid w:val="00F25949"/>
    <w:rsid w:val="00F36F9D"/>
    <w:rsid w:val="00F37A17"/>
    <w:rsid w:val="00F50D13"/>
    <w:rsid w:val="00F52370"/>
    <w:rsid w:val="00F5544D"/>
    <w:rsid w:val="00F7684C"/>
    <w:rsid w:val="00F77E52"/>
    <w:rsid w:val="00F85BD6"/>
    <w:rsid w:val="00FC3983"/>
    <w:rsid w:val="00FD3B38"/>
    <w:rsid w:val="00FF73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5B5F"/>
  <w15:docId w15:val="{FBE281C0-D1BE-4E97-8845-D6F22637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76C1"/>
    <w:pPr>
      <w:spacing w:line="240" w:lineRule="auto"/>
      <w:jc w:val="left"/>
    </w:pPr>
    <w:rPr>
      <w:rFonts w:ascii="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C176C1"/>
    <w:rPr>
      <w:color w:val="0563C1"/>
      <w:u w:val="single"/>
    </w:rPr>
  </w:style>
  <w:style w:type="paragraph" w:styleId="Listaszerbekezds">
    <w:name w:val="List Paragraph"/>
    <w:aliases w:val="Welt L,List Paragraph à moi,lista_2,Számozott lista 1,Eszeri felsorolás,LISTA,Bullet List,FooterText,numbered,Paragraphe de liste1,Bulletr List Paragraph,列出段落,列出段落1,Listeafsnit1,リスト段落1,List Paragraph"/>
    <w:basedOn w:val="Norml"/>
    <w:link w:val="ListaszerbekezdsChar"/>
    <w:uiPriority w:val="34"/>
    <w:qFormat/>
    <w:rsid w:val="00D62CC0"/>
    <w:pPr>
      <w:ind w:left="720"/>
      <w:contextualSpacing/>
    </w:pPr>
  </w:style>
  <w:style w:type="paragraph" w:styleId="Buborkszveg">
    <w:name w:val="Balloon Text"/>
    <w:basedOn w:val="Norml"/>
    <w:link w:val="BuborkszvegChar"/>
    <w:uiPriority w:val="99"/>
    <w:semiHidden/>
    <w:unhideWhenUsed/>
    <w:rsid w:val="00853BA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53BAA"/>
    <w:rPr>
      <w:rFonts w:ascii="Segoe UI" w:hAnsi="Segoe UI" w:cs="Segoe UI"/>
      <w:sz w:val="18"/>
      <w:szCs w:val="18"/>
    </w:rPr>
  </w:style>
  <w:style w:type="character" w:customStyle="1" w:styleId="ListaszerbekezdsChar">
    <w:name w:val="Listaszerű bekezdés Char"/>
    <w:aliases w:val="Welt L Char,List Paragraph à moi Char,lista_2 Char,Számozott lista 1 Char,Eszeri felsorolás Char,LISTA Char,Bullet List Char,FooterText Char,numbered Char,Paragraphe de liste1 Char,Bulletr List Paragraph Char,列出段落 Char"/>
    <w:link w:val="Listaszerbekezds"/>
    <w:uiPriority w:val="34"/>
    <w:qFormat/>
    <w:locked/>
    <w:rsid w:val="00A07BD1"/>
    <w:rPr>
      <w:rFonts w:ascii="Calibri" w:hAnsi="Calibri" w:cs="Calibri"/>
    </w:rPr>
  </w:style>
  <w:style w:type="paragraph" w:customStyle="1" w:styleId="xmsonormal">
    <w:name w:val="xmsonormal"/>
    <w:basedOn w:val="Norml"/>
    <w:uiPriority w:val="99"/>
    <w:rsid w:val="00F52370"/>
    <w:rPr>
      <w:rFonts w:ascii="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D0732"/>
    <w:rPr>
      <w:sz w:val="16"/>
      <w:szCs w:val="16"/>
    </w:rPr>
  </w:style>
  <w:style w:type="paragraph" w:styleId="Jegyzetszveg">
    <w:name w:val="annotation text"/>
    <w:basedOn w:val="Norml"/>
    <w:link w:val="JegyzetszvegChar"/>
    <w:uiPriority w:val="99"/>
    <w:semiHidden/>
    <w:unhideWhenUsed/>
    <w:rsid w:val="005D0732"/>
    <w:rPr>
      <w:sz w:val="20"/>
      <w:szCs w:val="20"/>
    </w:rPr>
  </w:style>
  <w:style w:type="character" w:customStyle="1" w:styleId="JegyzetszvegChar">
    <w:name w:val="Jegyzetszöveg Char"/>
    <w:basedOn w:val="Bekezdsalapbettpusa"/>
    <w:link w:val="Jegyzetszveg"/>
    <w:uiPriority w:val="99"/>
    <w:semiHidden/>
    <w:rsid w:val="005D0732"/>
    <w:rPr>
      <w:rFonts w:ascii="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5D0732"/>
    <w:rPr>
      <w:b/>
      <w:bCs/>
    </w:rPr>
  </w:style>
  <w:style w:type="character" w:customStyle="1" w:styleId="MegjegyzstrgyaChar">
    <w:name w:val="Megjegyzés tárgya Char"/>
    <w:basedOn w:val="JegyzetszvegChar"/>
    <w:link w:val="Megjegyzstrgya"/>
    <w:uiPriority w:val="99"/>
    <w:semiHidden/>
    <w:rsid w:val="005D0732"/>
    <w:rPr>
      <w:rFonts w:ascii="Calibri" w:hAnsi="Calibri" w:cs="Calibri"/>
      <w:b/>
      <w:bCs/>
      <w:sz w:val="20"/>
      <w:szCs w:val="20"/>
    </w:rPr>
  </w:style>
  <w:style w:type="paragraph" w:styleId="NormlWeb">
    <w:name w:val="Normal (Web)"/>
    <w:basedOn w:val="Norml"/>
    <w:uiPriority w:val="99"/>
    <w:unhideWhenUsed/>
    <w:rsid w:val="00BB19C2"/>
    <w:pPr>
      <w:spacing w:before="100" w:beforeAutospacing="1" w:after="100" w:afterAutospacing="1"/>
    </w:pPr>
    <w:rPr>
      <w:rFonts w:ascii="Times New Roman" w:eastAsia="Times New Roman" w:hAnsi="Times New Roman" w:cs="Times New Roman"/>
      <w:sz w:val="24"/>
      <w:szCs w:val="24"/>
      <w:lang w:eastAsia="hu-HU"/>
    </w:rPr>
  </w:style>
  <w:style w:type="table" w:styleId="Rcsostblzat">
    <w:name w:val="Table Grid"/>
    <w:basedOn w:val="Normltblzat"/>
    <w:uiPriority w:val="39"/>
    <w:rsid w:val="00BB19C2"/>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B19C2"/>
    <w:pPr>
      <w:tabs>
        <w:tab w:val="center" w:pos="4536"/>
        <w:tab w:val="right" w:pos="9072"/>
      </w:tabs>
    </w:pPr>
  </w:style>
  <w:style w:type="character" w:customStyle="1" w:styleId="lfejChar">
    <w:name w:val="Élőfej Char"/>
    <w:basedOn w:val="Bekezdsalapbettpusa"/>
    <w:link w:val="lfej"/>
    <w:uiPriority w:val="99"/>
    <w:rsid w:val="00BB19C2"/>
    <w:rPr>
      <w:rFonts w:ascii="Calibri" w:hAnsi="Calibri" w:cs="Calibri"/>
    </w:rPr>
  </w:style>
  <w:style w:type="paragraph" w:styleId="llb">
    <w:name w:val="footer"/>
    <w:basedOn w:val="Norml"/>
    <w:link w:val="llbChar"/>
    <w:uiPriority w:val="99"/>
    <w:unhideWhenUsed/>
    <w:rsid w:val="00BB19C2"/>
    <w:pPr>
      <w:tabs>
        <w:tab w:val="center" w:pos="4536"/>
        <w:tab w:val="right" w:pos="9072"/>
      </w:tabs>
    </w:pPr>
  </w:style>
  <w:style w:type="character" w:customStyle="1" w:styleId="llbChar">
    <w:name w:val="Élőláb Char"/>
    <w:basedOn w:val="Bekezdsalapbettpusa"/>
    <w:link w:val="llb"/>
    <w:uiPriority w:val="99"/>
    <w:rsid w:val="00BB19C2"/>
    <w:rPr>
      <w:rFonts w:ascii="Calibri" w:hAnsi="Calibri" w:cs="Calibri"/>
    </w:rPr>
  </w:style>
  <w:style w:type="paragraph" w:styleId="Vltozat">
    <w:name w:val="Revision"/>
    <w:hidden/>
    <w:uiPriority w:val="99"/>
    <w:semiHidden/>
    <w:rsid w:val="00BB19C2"/>
    <w:pPr>
      <w:spacing w:line="240" w:lineRule="auto"/>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3473">
      <w:bodyDiv w:val="1"/>
      <w:marLeft w:val="0"/>
      <w:marRight w:val="0"/>
      <w:marTop w:val="0"/>
      <w:marBottom w:val="0"/>
      <w:divBdr>
        <w:top w:val="none" w:sz="0" w:space="0" w:color="auto"/>
        <w:left w:val="none" w:sz="0" w:space="0" w:color="auto"/>
        <w:bottom w:val="none" w:sz="0" w:space="0" w:color="auto"/>
        <w:right w:val="none" w:sz="0" w:space="0" w:color="auto"/>
      </w:divBdr>
      <w:divsChild>
        <w:div w:id="1187064101">
          <w:marLeft w:val="0"/>
          <w:marRight w:val="0"/>
          <w:marTop w:val="0"/>
          <w:marBottom w:val="0"/>
          <w:divBdr>
            <w:top w:val="none" w:sz="0" w:space="0" w:color="auto"/>
            <w:left w:val="none" w:sz="0" w:space="0" w:color="auto"/>
            <w:bottom w:val="none" w:sz="0" w:space="0" w:color="auto"/>
            <w:right w:val="none" w:sz="0" w:space="0" w:color="auto"/>
          </w:divBdr>
        </w:div>
      </w:divsChild>
    </w:div>
    <w:div w:id="201482856">
      <w:bodyDiv w:val="1"/>
      <w:marLeft w:val="0"/>
      <w:marRight w:val="0"/>
      <w:marTop w:val="0"/>
      <w:marBottom w:val="0"/>
      <w:divBdr>
        <w:top w:val="none" w:sz="0" w:space="0" w:color="auto"/>
        <w:left w:val="none" w:sz="0" w:space="0" w:color="auto"/>
        <w:bottom w:val="none" w:sz="0" w:space="0" w:color="auto"/>
        <w:right w:val="none" w:sz="0" w:space="0" w:color="auto"/>
      </w:divBdr>
    </w:div>
    <w:div w:id="532498458">
      <w:bodyDiv w:val="1"/>
      <w:marLeft w:val="0"/>
      <w:marRight w:val="0"/>
      <w:marTop w:val="0"/>
      <w:marBottom w:val="0"/>
      <w:divBdr>
        <w:top w:val="none" w:sz="0" w:space="0" w:color="auto"/>
        <w:left w:val="none" w:sz="0" w:space="0" w:color="auto"/>
        <w:bottom w:val="none" w:sz="0" w:space="0" w:color="auto"/>
        <w:right w:val="none" w:sz="0" w:space="0" w:color="auto"/>
      </w:divBdr>
    </w:div>
    <w:div w:id="1423255987">
      <w:bodyDiv w:val="1"/>
      <w:marLeft w:val="0"/>
      <w:marRight w:val="0"/>
      <w:marTop w:val="0"/>
      <w:marBottom w:val="0"/>
      <w:divBdr>
        <w:top w:val="none" w:sz="0" w:space="0" w:color="auto"/>
        <w:left w:val="none" w:sz="0" w:space="0" w:color="auto"/>
        <w:bottom w:val="none" w:sz="0" w:space="0" w:color="auto"/>
        <w:right w:val="none" w:sz="0" w:space="0" w:color="auto"/>
      </w:divBdr>
    </w:div>
    <w:div w:id="14480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C117-C99A-47EB-8CC0-DAA510EC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3602</Words>
  <Characters>24854</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Köteles Rita</dc:creator>
  <cp:lastModifiedBy>Köteles Rita</cp:lastModifiedBy>
  <cp:revision>3</cp:revision>
  <cp:lastPrinted>2021-08-11T15:50:00Z</cp:lastPrinted>
  <dcterms:created xsi:type="dcterms:W3CDTF">2021-11-23T11:24:00Z</dcterms:created>
  <dcterms:modified xsi:type="dcterms:W3CDTF">2021-11-23T11:30:00Z</dcterms:modified>
</cp:coreProperties>
</file>